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577AE" w14:textId="77777777" w:rsidR="00A94332" w:rsidRPr="003234EB" w:rsidRDefault="00A94332" w:rsidP="00A94332">
      <w:pPr>
        <w:rPr>
          <w:b/>
          <w:bCs/>
        </w:rPr>
      </w:pPr>
      <w:r>
        <w:rPr>
          <w:b/>
          <w:bCs/>
        </w:rPr>
        <w:t xml:space="preserve">Padstow to Rock Swim - </w:t>
      </w:r>
      <w:r w:rsidRPr="003234EB">
        <w:rPr>
          <w:b/>
          <w:bCs/>
        </w:rPr>
        <w:t>Terms and conditions of entry</w:t>
      </w:r>
    </w:p>
    <w:p w14:paraId="2D0D1851" w14:textId="77777777" w:rsidR="00A94332" w:rsidRPr="00F16DAB" w:rsidRDefault="00A94332" w:rsidP="00A94332">
      <w:pPr>
        <w:rPr>
          <w:b/>
          <w:bCs/>
        </w:rPr>
      </w:pPr>
      <w:r w:rsidRPr="00F16DAB">
        <w:rPr>
          <w:b/>
          <w:bCs/>
        </w:rPr>
        <w:t>General</w:t>
      </w:r>
    </w:p>
    <w:p w14:paraId="6A6AA78D" w14:textId="4E04943E" w:rsidR="00A94332" w:rsidRPr="00F16DAB" w:rsidRDefault="00A94332" w:rsidP="00A94332">
      <w:r w:rsidRPr="00F16DAB">
        <w:t xml:space="preserve">Before registering for this event, you should be fit to participate, seeking medical advice if appropriate. You should inform event organisers of any relevant existing medical conditions and any arising after registration that might affect your </w:t>
      </w:r>
      <w:r w:rsidR="00513C4F" w:rsidRPr="00F16DAB">
        <w:t>participation,</w:t>
      </w:r>
      <w:r>
        <w:t xml:space="preserve"> </w:t>
      </w:r>
      <w:r w:rsidRPr="00F16DAB">
        <w:t>and in any event, you should not participate against medical advice.</w:t>
      </w:r>
    </w:p>
    <w:p w14:paraId="18AABB0B" w14:textId="77777777" w:rsidR="00A94332" w:rsidRPr="00F16DAB" w:rsidRDefault="00A94332" w:rsidP="00A94332">
      <w:r w:rsidRPr="00F16DAB">
        <w:t>Your safety is of paramount importance. Please ensure that you follow all safety instructions and training procedures when participating in events.</w:t>
      </w:r>
    </w:p>
    <w:p w14:paraId="68D66145" w14:textId="77777777" w:rsidR="00A94332" w:rsidRPr="00F16DAB" w:rsidRDefault="00A94332" w:rsidP="00A94332">
      <w:r w:rsidRPr="00F16DAB">
        <w:t>We have taken all reasonable steps to eliminate the chance of injury but there is a certain minimal risk in every activity and you should withdraw from the event if you have any doubts.</w:t>
      </w:r>
    </w:p>
    <w:p w14:paraId="035E90D3" w14:textId="77777777" w:rsidR="00A94332" w:rsidRPr="00F16DAB" w:rsidRDefault="00A94332" w:rsidP="00A94332">
      <w:r w:rsidRPr="00F16DAB">
        <w:t>Marie Curie, its employees, agents and volunteers accept no liability whatsoever to participants or spectators in respect of any loss, damage or personal injury which may be sustained in the course of this event other than personal injury (including death) caused by our negligence.</w:t>
      </w:r>
    </w:p>
    <w:p w14:paraId="5DE6B2B0" w14:textId="77777777" w:rsidR="00A94332" w:rsidRPr="00F16DAB" w:rsidRDefault="00A94332" w:rsidP="00A94332">
      <w:r w:rsidRPr="00F16DAB">
        <w:t>Liability cannot be accepted for any damage, injury or loss arising from the negligence of participants (whether through failure to observe the rules of the event or otherwise).</w:t>
      </w:r>
    </w:p>
    <w:p w14:paraId="7661E113" w14:textId="77777777" w:rsidR="00A94332" w:rsidRDefault="00A94332" w:rsidP="00A94332">
      <w:r w:rsidRPr="00F16DAB">
        <w:t>Wet suits are compulsory.</w:t>
      </w:r>
    </w:p>
    <w:p w14:paraId="24049F9F" w14:textId="77777777" w:rsidR="00A94332" w:rsidRDefault="00A94332" w:rsidP="00A94332">
      <w:pPr>
        <w:spacing w:after="120"/>
      </w:pPr>
      <w:r>
        <w:t>You must attend the pre swim safety brief on the day of the event by the Swim co-ordinator.</w:t>
      </w:r>
    </w:p>
    <w:p w14:paraId="606C6B34" w14:textId="77777777" w:rsidR="00A94332" w:rsidRDefault="00A94332" w:rsidP="00A94332">
      <w:pPr>
        <w:spacing w:after="120"/>
      </w:pPr>
      <w:r>
        <w:t>You must act responsibly and sensibly at all times.</w:t>
      </w:r>
    </w:p>
    <w:p w14:paraId="3A599EEE" w14:textId="77777777" w:rsidR="00A94332" w:rsidRDefault="00A94332" w:rsidP="00A94332">
      <w:pPr>
        <w:spacing w:after="120"/>
      </w:pPr>
      <w:r>
        <w:t>You must not participate if you under the influence of alcohol or non-prescription drugs.</w:t>
      </w:r>
    </w:p>
    <w:p w14:paraId="1B32DFAA" w14:textId="77777777" w:rsidR="00A94332" w:rsidRPr="00F16DAB" w:rsidRDefault="00A94332" w:rsidP="00A94332"/>
    <w:p w14:paraId="09BB3003" w14:textId="77777777" w:rsidR="00A94332" w:rsidRPr="00F16DAB" w:rsidRDefault="00A94332" w:rsidP="00A94332">
      <w:pPr>
        <w:rPr>
          <w:b/>
          <w:bCs/>
        </w:rPr>
      </w:pPr>
      <w:r w:rsidRPr="00F16DAB">
        <w:rPr>
          <w:b/>
          <w:bCs/>
        </w:rPr>
        <w:t>Age</w:t>
      </w:r>
    </w:p>
    <w:p w14:paraId="6D2D9FDB" w14:textId="77777777" w:rsidR="00A94332" w:rsidRDefault="00A94332" w:rsidP="00A94332">
      <w:pPr>
        <w:spacing w:after="120"/>
      </w:pPr>
      <w:r>
        <w:t>Age restriction: You must be at least 10 years old on the day of the event to take part in this challenge. All swimmers aged 10 -14 years on the day of the event must be accompanied, in the water, by a named competent, registered adult swimmer. Adult swimmers must complete the registration for children that are under 14 years old and register themselves.</w:t>
      </w:r>
    </w:p>
    <w:p w14:paraId="0A5A7A51" w14:textId="77777777" w:rsidR="00A94332" w:rsidRDefault="00A94332" w:rsidP="00A94332">
      <w:pPr>
        <w:spacing w:after="120"/>
      </w:pPr>
      <w:r>
        <w:t>Anyone under the age of 18 on the day of the event requires parental consent. Parents or guardians must decide if the event is appropriate for their child and seek additional information if necessary.</w:t>
      </w:r>
    </w:p>
    <w:p w14:paraId="4C131C50" w14:textId="77777777" w:rsidR="00A94332" w:rsidRDefault="00A94332" w:rsidP="00A94332">
      <w:pPr>
        <w:spacing w:after="120"/>
      </w:pPr>
      <w:r>
        <w:t>We reserve the right to prohibit individuals from taking part and will do so if participants under 18 have failed to provide evidence of parental consent.</w:t>
      </w:r>
    </w:p>
    <w:p w14:paraId="14320D52" w14:textId="77777777" w:rsidR="00A94332" w:rsidRDefault="00A94332" w:rsidP="00A94332">
      <w:pPr>
        <w:spacing w:after="120"/>
      </w:pPr>
    </w:p>
    <w:p w14:paraId="5F35B79D" w14:textId="77777777" w:rsidR="00A94332" w:rsidRPr="00F16DAB" w:rsidRDefault="00A94332" w:rsidP="00A94332">
      <w:pPr>
        <w:rPr>
          <w:b/>
          <w:bCs/>
        </w:rPr>
      </w:pPr>
      <w:r w:rsidRPr="00F16DAB">
        <w:rPr>
          <w:b/>
          <w:bCs/>
        </w:rPr>
        <w:t>Fundraising</w:t>
      </w:r>
    </w:p>
    <w:p w14:paraId="2AD1DE0C" w14:textId="77777777" w:rsidR="00A94332" w:rsidRDefault="00A94332" w:rsidP="00A94332">
      <w:r w:rsidRPr="00F16DAB">
        <w:t xml:space="preserve">Registration </w:t>
      </w:r>
      <w:r>
        <w:t>fees are</w:t>
      </w:r>
      <w:r w:rsidRPr="00F16DAB">
        <w:t xml:space="preserve"> non-refundable and non-transferable. </w:t>
      </w:r>
      <w:r>
        <w:t>As a charity event in aid of Marie Curie, w</w:t>
      </w:r>
      <w:r w:rsidRPr="00F16DAB">
        <w:t xml:space="preserve">e ask all participants to </w:t>
      </w:r>
      <w:r>
        <w:t xml:space="preserve">pledge to </w:t>
      </w:r>
      <w:r w:rsidRPr="00F16DAB">
        <w:t>raise sponsorship for Marie Curie.</w:t>
      </w:r>
    </w:p>
    <w:p w14:paraId="50404E4C" w14:textId="77777777" w:rsidR="00A94332" w:rsidRPr="00F16DAB" w:rsidRDefault="00A94332" w:rsidP="00A94332">
      <w:r>
        <w:t>A child/young person</w:t>
      </w:r>
      <w:r w:rsidRPr="005E2A8E">
        <w:t xml:space="preserve"> will not be permitted to fundraise on their own if they are below the age of 16. </w:t>
      </w:r>
    </w:p>
    <w:p w14:paraId="4E088E94" w14:textId="77777777" w:rsidR="00A94332" w:rsidRPr="00F16DAB" w:rsidRDefault="00A94332" w:rsidP="00A94332">
      <w:pPr>
        <w:rPr>
          <w:b/>
          <w:bCs/>
        </w:rPr>
      </w:pPr>
      <w:r w:rsidRPr="00F16DAB">
        <w:rPr>
          <w:b/>
          <w:bCs/>
        </w:rPr>
        <w:t>Photography</w:t>
      </w:r>
    </w:p>
    <w:p w14:paraId="39529CDB" w14:textId="77777777" w:rsidR="00A94332" w:rsidRDefault="00A94332" w:rsidP="00A94332">
      <w:r w:rsidRPr="00F16DAB">
        <w:t>Photographs may be taken of you during the event which may be used to publicise future events and the work of the charity generally including on our web site</w:t>
      </w:r>
      <w:r>
        <w:t xml:space="preserve">, otherwise participation in the event will be deemed to include your consent to such publicity. </w:t>
      </w:r>
    </w:p>
    <w:p w14:paraId="31585646" w14:textId="77777777" w:rsidR="00A94332" w:rsidRDefault="00A94332" w:rsidP="00A94332"/>
    <w:p w14:paraId="24F297AB" w14:textId="77777777" w:rsidR="00A94332" w:rsidRPr="003234EB" w:rsidRDefault="00A94332" w:rsidP="00A94332">
      <w:pPr>
        <w:spacing w:after="120"/>
        <w:rPr>
          <w:b/>
          <w:bCs/>
        </w:rPr>
      </w:pPr>
      <w:r w:rsidRPr="003234EB">
        <w:rPr>
          <w:b/>
          <w:bCs/>
        </w:rPr>
        <w:t>IMPORTANT NOTICE</w:t>
      </w:r>
    </w:p>
    <w:p w14:paraId="09B1459A" w14:textId="77777777" w:rsidR="00A94332" w:rsidRPr="003234EB" w:rsidRDefault="00A94332" w:rsidP="00A94332">
      <w:pPr>
        <w:spacing w:after="120"/>
        <w:rPr>
          <w:b/>
          <w:bCs/>
        </w:rPr>
      </w:pPr>
      <w:r w:rsidRPr="003234EB">
        <w:rPr>
          <w:b/>
          <w:bCs/>
        </w:rPr>
        <w:t>Please read carefully</w:t>
      </w:r>
    </w:p>
    <w:p w14:paraId="70C7ED8C" w14:textId="77777777" w:rsidR="00A94332" w:rsidRDefault="00A94332" w:rsidP="00A94332">
      <w:pPr>
        <w:spacing w:after="120"/>
      </w:pPr>
      <w:r>
        <w:t>Open water swimming is physically challenging and carries with it risks that we cannot entirely eliminate. These include the risk of hypothermia, collision, fatigue, and exhaustion. In open water such risks can endanger your life or cause injury.  Conditions on open water could change adversely during the swim. Bear in mind, you are not in a controlled pool, you are in the sea.</w:t>
      </w:r>
    </w:p>
    <w:p w14:paraId="40F11470" w14:textId="77777777" w:rsidR="00A94332" w:rsidRDefault="00A94332" w:rsidP="00A94332">
      <w:pPr>
        <w:spacing w:after="120"/>
      </w:pPr>
      <w:r>
        <w:t>We take every possible precaution. Powered safety vessels, safety canoes, and Lifeguards on rescue boards will accompany you. Though your safety depends on your co-operation and personal fitness.  You need to be frank with yourself and us about your swimming ability.</w:t>
      </w:r>
    </w:p>
    <w:p w14:paraId="7BA9DAD6" w14:textId="77777777" w:rsidR="00A94332" w:rsidRDefault="00A94332" w:rsidP="00A94332">
      <w:pPr>
        <w:spacing w:after="120"/>
      </w:pPr>
      <w:r>
        <w:t>In the absence of any negligence or other breach of duty by us, participation in the Padstow to Rock Swim is entirely at your risk.</w:t>
      </w:r>
    </w:p>
    <w:p w14:paraId="3E3D2EE4" w14:textId="77777777" w:rsidR="00A94332" w:rsidRPr="00F16DAB" w:rsidRDefault="00A94332" w:rsidP="00A94332"/>
    <w:p w14:paraId="4C3CB113" w14:textId="77777777" w:rsidR="00A94332" w:rsidRDefault="00A94332" w:rsidP="00A94332"/>
    <w:p w14:paraId="70ACBBAC" w14:textId="2FDC9B7B" w:rsidR="003234EB" w:rsidRPr="00A94332" w:rsidRDefault="003234EB" w:rsidP="00A94332"/>
    <w:sectPr w:rsidR="003234EB" w:rsidRPr="00A94332" w:rsidSect="00A943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9B52A5"/>
    <w:multiLevelType w:val="hybridMultilevel"/>
    <w:tmpl w:val="93CC8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8E4CE2"/>
    <w:multiLevelType w:val="hybridMultilevel"/>
    <w:tmpl w:val="99B2D3A0"/>
    <w:lvl w:ilvl="0" w:tplc="3B5A59FE">
      <w:numFmt w:val="bullet"/>
      <w:lvlText w:val="•"/>
      <w:lvlJc w:val="left"/>
      <w:pPr>
        <w:ind w:left="284" w:hanging="284"/>
      </w:pPr>
      <w:rPr>
        <w:rFonts w:hint="default"/>
        <w:w w:val="78"/>
        <w:lang w:val="en-GB" w:eastAsia="en-GB" w:bidi="en-GB"/>
      </w:rPr>
    </w:lvl>
    <w:lvl w:ilvl="1" w:tplc="D458E67E">
      <w:numFmt w:val="bullet"/>
      <w:lvlText w:val="•"/>
      <w:lvlJc w:val="left"/>
      <w:pPr>
        <w:ind w:left="1242" w:hanging="284"/>
      </w:pPr>
      <w:rPr>
        <w:rFonts w:hint="default"/>
        <w:lang w:val="en-GB" w:eastAsia="en-GB" w:bidi="en-GB"/>
      </w:rPr>
    </w:lvl>
    <w:lvl w:ilvl="2" w:tplc="0DE8C26E">
      <w:numFmt w:val="bullet"/>
      <w:lvlText w:val="•"/>
      <w:lvlJc w:val="left"/>
      <w:pPr>
        <w:ind w:left="2201" w:hanging="284"/>
      </w:pPr>
      <w:rPr>
        <w:rFonts w:hint="default"/>
        <w:lang w:val="en-GB" w:eastAsia="en-GB" w:bidi="en-GB"/>
      </w:rPr>
    </w:lvl>
    <w:lvl w:ilvl="3" w:tplc="85E40468">
      <w:numFmt w:val="bullet"/>
      <w:lvlText w:val="•"/>
      <w:lvlJc w:val="left"/>
      <w:pPr>
        <w:ind w:left="3159" w:hanging="284"/>
      </w:pPr>
      <w:rPr>
        <w:rFonts w:hint="default"/>
        <w:lang w:val="en-GB" w:eastAsia="en-GB" w:bidi="en-GB"/>
      </w:rPr>
    </w:lvl>
    <w:lvl w:ilvl="4" w:tplc="70DAC55C">
      <w:numFmt w:val="bullet"/>
      <w:lvlText w:val="•"/>
      <w:lvlJc w:val="left"/>
      <w:pPr>
        <w:ind w:left="4118" w:hanging="284"/>
      </w:pPr>
      <w:rPr>
        <w:rFonts w:hint="default"/>
        <w:lang w:val="en-GB" w:eastAsia="en-GB" w:bidi="en-GB"/>
      </w:rPr>
    </w:lvl>
    <w:lvl w:ilvl="5" w:tplc="DF62409C">
      <w:numFmt w:val="bullet"/>
      <w:lvlText w:val="•"/>
      <w:lvlJc w:val="left"/>
      <w:pPr>
        <w:ind w:left="5076" w:hanging="284"/>
      </w:pPr>
      <w:rPr>
        <w:rFonts w:hint="default"/>
        <w:lang w:val="en-GB" w:eastAsia="en-GB" w:bidi="en-GB"/>
      </w:rPr>
    </w:lvl>
    <w:lvl w:ilvl="6" w:tplc="1EC82594">
      <w:numFmt w:val="bullet"/>
      <w:lvlText w:val="•"/>
      <w:lvlJc w:val="left"/>
      <w:pPr>
        <w:ind w:left="6035" w:hanging="284"/>
      </w:pPr>
      <w:rPr>
        <w:rFonts w:hint="default"/>
        <w:lang w:val="en-GB" w:eastAsia="en-GB" w:bidi="en-GB"/>
      </w:rPr>
    </w:lvl>
    <w:lvl w:ilvl="7" w:tplc="0D4C97CA">
      <w:numFmt w:val="bullet"/>
      <w:lvlText w:val="•"/>
      <w:lvlJc w:val="left"/>
      <w:pPr>
        <w:ind w:left="6993" w:hanging="284"/>
      </w:pPr>
      <w:rPr>
        <w:rFonts w:hint="default"/>
        <w:lang w:val="en-GB" w:eastAsia="en-GB" w:bidi="en-GB"/>
      </w:rPr>
    </w:lvl>
    <w:lvl w:ilvl="8" w:tplc="9EF481AA">
      <w:numFmt w:val="bullet"/>
      <w:lvlText w:val="•"/>
      <w:lvlJc w:val="left"/>
      <w:pPr>
        <w:ind w:left="7952" w:hanging="284"/>
      </w:pPr>
      <w:rPr>
        <w:rFonts w:hint="default"/>
        <w:lang w:val="en-GB" w:eastAsia="en-GB" w:bidi="en-GB"/>
      </w:rPr>
    </w:lvl>
  </w:abstractNum>
  <w:num w:numId="1" w16cid:durableId="1026635239">
    <w:abstractNumId w:val="1"/>
  </w:num>
  <w:num w:numId="2" w16cid:durableId="18796594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4EB"/>
    <w:rsid w:val="00122C4C"/>
    <w:rsid w:val="001B1E93"/>
    <w:rsid w:val="002B2161"/>
    <w:rsid w:val="003234EB"/>
    <w:rsid w:val="004520D7"/>
    <w:rsid w:val="004B69FB"/>
    <w:rsid w:val="004F4FD5"/>
    <w:rsid w:val="00513C4F"/>
    <w:rsid w:val="005260DC"/>
    <w:rsid w:val="00664A12"/>
    <w:rsid w:val="007B4231"/>
    <w:rsid w:val="0087764F"/>
    <w:rsid w:val="008831F3"/>
    <w:rsid w:val="008B48AB"/>
    <w:rsid w:val="008C4183"/>
    <w:rsid w:val="00910619"/>
    <w:rsid w:val="009F04AA"/>
    <w:rsid w:val="00A94332"/>
    <w:rsid w:val="00BA5CBC"/>
    <w:rsid w:val="00BD67F2"/>
    <w:rsid w:val="00D40D0D"/>
    <w:rsid w:val="00E937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47FB0DB"/>
  <w15:chartTrackingRefBased/>
  <w15:docId w15:val="{2271A696-2123-4186-A94C-735C67FFF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4EB"/>
    <w:rPr>
      <w:kern w:val="0"/>
      <w14:ligatures w14:val="none"/>
    </w:rPr>
  </w:style>
  <w:style w:type="paragraph" w:styleId="Heading1">
    <w:name w:val="heading 1"/>
    <w:basedOn w:val="Normal"/>
    <w:next w:val="Normal"/>
    <w:link w:val="Heading1Char"/>
    <w:uiPriority w:val="9"/>
    <w:qFormat/>
    <w:rsid w:val="003234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34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34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34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34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34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34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34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34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34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34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34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34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34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34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34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34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34EB"/>
    <w:rPr>
      <w:rFonts w:eastAsiaTheme="majorEastAsia" w:cstheme="majorBidi"/>
      <w:color w:val="272727" w:themeColor="text1" w:themeTint="D8"/>
    </w:rPr>
  </w:style>
  <w:style w:type="paragraph" w:styleId="Title">
    <w:name w:val="Title"/>
    <w:basedOn w:val="Normal"/>
    <w:next w:val="Normal"/>
    <w:link w:val="TitleChar"/>
    <w:uiPriority w:val="10"/>
    <w:qFormat/>
    <w:rsid w:val="003234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34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34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34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34EB"/>
    <w:pPr>
      <w:spacing w:before="160"/>
      <w:jc w:val="center"/>
    </w:pPr>
    <w:rPr>
      <w:i/>
      <w:iCs/>
      <w:color w:val="404040" w:themeColor="text1" w:themeTint="BF"/>
    </w:rPr>
  </w:style>
  <w:style w:type="character" w:customStyle="1" w:styleId="QuoteChar">
    <w:name w:val="Quote Char"/>
    <w:basedOn w:val="DefaultParagraphFont"/>
    <w:link w:val="Quote"/>
    <w:uiPriority w:val="29"/>
    <w:rsid w:val="003234EB"/>
    <w:rPr>
      <w:i/>
      <w:iCs/>
      <w:color w:val="404040" w:themeColor="text1" w:themeTint="BF"/>
    </w:rPr>
  </w:style>
  <w:style w:type="paragraph" w:styleId="ListParagraph">
    <w:name w:val="List Paragraph"/>
    <w:basedOn w:val="Normal"/>
    <w:uiPriority w:val="34"/>
    <w:qFormat/>
    <w:rsid w:val="003234EB"/>
    <w:pPr>
      <w:ind w:left="720"/>
      <w:contextualSpacing/>
    </w:pPr>
  </w:style>
  <w:style w:type="character" w:styleId="IntenseEmphasis">
    <w:name w:val="Intense Emphasis"/>
    <w:basedOn w:val="DefaultParagraphFont"/>
    <w:uiPriority w:val="21"/>
    <w:qFormat/>
    <w:rsid w:val="003234EB"/>
    <w:rPr>
      <w:i/>
      <w:iCs/>
      <w:color w:val="0F4761" w:themeColor="accent1" w:themeShade="BF"/>
    </w:rPr>
  </w:style>
  <w:style w:type="paragraph" w:styleId="IntenseQuote">
    <w:name w:val="Intense Quote"/>
    <w:basedOn w:val="Normal"/>
    <w:next w:val="Normal"/>
    <w:link w:val="IntenseQuoteChar"/>
    <w:uiPriority w:val="30"/>
    <w:qFormat/>
    <w:rsid w:val="003234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34EB"/>
    <w:rPr>
      <w:i/>
      <w:iCs/>
      <w:color w:val="0F4761" w:themeColor="accent1" w:themeShade="BF"/>
    </w:rPr>
  </w:style>
  <w:style w:type="character" w:styleId="IntenseReference">
    <w:name w:val="Intense Reference"/>
    <w:basedOn w:val="DefaultParagraphFont"/>
    <w:uiPriority w:val="32"/>
    <w:qFormat/>
    <w:rsid w:val="003234E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2bb39cb-a373-4ef6-b8a1-575a198493ae">
      <Terms xmlns="http://schemas.microsoft.com/office/infopath/2007/PartnerControls"/>
    </lcf76f155ced4ddcb4097134ff3c332f>
    <TaxCatchAll xmlns="0a4903b3-80a8-4474-b9a0-6e2118ae9c46" xsi:nil="true"/>
    <be126ba0573b4ac6a385b4bdbdabb5f8 xmlns="0a4903b3-80a8-4474-b9a0-6e2118ae9c46">
      <Terms xmlns="http://schemas.microsoft.com/office/infopath/2007/PartnerControls"/>
    </be126ba0573b4ac6a385b4bdbdabb5f8>
  </documentManagement>
</p:properties>
</file>

<file path=customXml/item2.xml><?xml version="1.0" encoding="utf-8"?>
<?mso-contentType ?>
<SharedContentType xmlns="Microsoft.SharePoint.Taxonomy.ContentTypeSync" SourceId="96866178-dfdb-463e-9201-11ab88f806b8" ContentTypeId="0x0101" PreviousValue="false" LastSyncTimeStamp="2016-02-08T17:19:18.48Z"/>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4AA29BE9774844EBE20844771AEBFF5" ma:contentTypeVersion="19" ma:contentTypeDescription="Create a new document." ma:contentTypeScope="" ma:versionID="54d52ce0e56b1a980c166786897e6544">
  <xsd:schema xmlns:xsd="http://www.w3.org/2001/XMLSchema" xmlns:xs="http://www.w3.org/2001/XMLSchema" xmlns:p="http://schemas.microsoft.com/office/2006/metadata/properties" xmlns:ns2="0a4903b3-80a8-4474-b9a0-6e2118ae9c46" xmlns:ns3="12bb39cb-a373-4ef6-b8a1-575a198493ae" xmlns:ns4="9ed14e70-b3c8-404a-8fa1-d962802c50bb" targetNamespace="http://schemas.microsoft.com/office/2006/metadata/properties" ma:root="true" ma:fieldsID="5335eeb569abaa88521964aee8863b2f" ns2:_="" ns3:_="" ns4:_="">
    <xsd:import namespace="0a4903b3-80a8-4474-b9a0-6e2118ae9c46"/>
    <xsd:import namespace="12bb39cb-a373-4ef6-b8a1-575a198493ae"/>
    <xsd:import namespace="9ed14e70-b3c8-404a-8fa1-d962802c50bb"/>
    <xsd:element name="properties">
      <xsd:complexType>
        <xsd:sequence>
          <xsd:element name="documentManagement">
            <xsd:complexType>
              <xsd:all>
                <xsd:element ref="ns2:TaxCatchAll" minOccurs="0"/>
                <xsd:element ref="ns2:TaxCatchAllLabel" minOccurs="0"/>
                <xsd:element ref="ns2:be126ba0573b4ac6a385b4bdbdabb5f8" minOccurs="0"/>
                <xsd:element ref="ns3:MediaServiceMetadata" minOccurs="0"/>
                <xsd:element ref="ns3:MediaServiceFastMetadata" minOccurs="0"/>
                <xsd:element ref="ns3:MediaServiceDateTaken" minOccurs="0"/>
                <xsd:element ref="ns3:MediaLengthInSeconds" minOccurs="0"/>
                <xsd:element ref="ns3:MediaServiceLocation" minOccurs="0"/>
                <xsd:element ref="ns3:MediaServiceGenerationTime" minOccurs="0"/>
                <xsd:element ref="ns3:MediaServiceEventHashCode" minOccurs="0"/>
                <xsd:element ref="ns3:lcf76f155ced4ddcb4097134ff3c332f" minOccurs="0"/>
                <xsd:element ref="ns3:MediaServiceOCR" minOccurs="0"/>
                <xsd:element ref="ns4:SharedWithUsers" minOccurs="0"/>
                <xsd:element ref="ns4:SharedWithDetail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4903b3-80a8-4474-b9a0-6e2118ae9c46"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c0a41067-6029-405d-bf06-01c9ccaff5f8}" ma:internalName="TaxCatchAll" ma:showField="CatchAllData" ma:web="9ed14e70-b3c8-404a-8fa1-d962802c50bb">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c0a41067-6029-405d-bf06-01c9ccaff5f8}" ma:internalName="TaxCatchAllLabel" ma:readOnly="true" ma:showField="CatchAllDataLabel" ma:web="9ed14e70-b3c8-404a-8fa1-d962802c50bb">
      <xsd:complexType>
        <xsd:complexContent>
          <xsd:extension base="dms:MultiChoiceLookup">
            <xsd:sequence>
              <xsd:element name="Value" type="dms:Lookup" maxOccurs="unbounded" minOccurs="0" nillable="true"/>
            </xsd:sequence>
          </xsd:extension>
        </xsd:complexContent>
      </xsd:complexType>
    </xsd:element>
    <xsd:element name="be126ba0573b4ac6a385b4bdbdabb5f8" ma:index="10" nillable="true" ma:taxonomy="true" ma:internalName="be126ba0573b4ac6a385b4bdbdabb5f8" ma:taxonomyFieldName="Document_x0020_Type" ma:displayName="Document Type" ma:default="" ma:fieldId="{be126ba0-573b-4ac6-a385-b4bdbdabb5f8}" ma:sspId="96866178-dfdb-463e-9201-11ab88f806b8" ma:termSetId="7b7bfe9c-b31a-4356-aa82-f67b1ca74ae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2bb39cb-a373-4ef6-b8a1-575a198493ae"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866178-dfdb-463e-9201-11ab88f806b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ed14e70-b3c8-404a-8fa1-d962802c50bb"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8C1807-5F76-4B01-BEC7-EF5C0A2CE283}">
  <ds:schemaRefs>
    <ds:schemaRef ds:uri="http://schemas.microsoft.com/office/2006/metadata/properties"/>
    <ds:schemaRef ds:uri="http://schemas.microsoft.com/office/infopath/2007/PartnerControls"/>
    <ds:schemaRef ds:uri="12bb39cb-a373-4ef6-b8a1-575a198493ae"/>
    <ds:schemaRef ds:uri="0a4903b3-80a8-4474-b9a0-6e2118ae9c46"/>
  </ds:schemaRefs>
</ds:datastoreItem>
</file>

<file path=customXml/itemProps2.xml><?xml version="1.0" encoding="utf-8"?>
<ds:datastoreItem xmlns:ds="http://schemas.openxmlformats.org/officeDocument/2006/customXml" ds:itemID="{604414F4-1C55-46A7-BF0E-3284380C6EC6}">
  <ds:schemaRefs>
    <ds:schemaRef ds:uri="Microsoft.SharePoint.Taxonomy.ContentTypeSync"/>
  </ds:schemaRefs>
</ds:datastoreItem>
</file>

<file path=customXml/itemProps3.xml><?xml version="1.0" encoding="utf-8"?>
<ds:datastoreItem xmlns:ds="http://schemas.openxmlformats.org/officeDocument/2006/customXml" ds:itemID="{22396F43-6E01-41B1-B99A-87E7D25934F9}">
  <ds:schemaRefs>
    <ds:schemaRef ds:uri="http://schemas.microsoft.com/sharepoint/v3/contenttype/forms"/>
  </ds:schemaRefs>
</ds:datastoreItem>
</file>

<file path=customXml/itemProps4.xml><?xml version="1.0" encoding="utf-8"?>
<ds:datastoreItem xmlns:ds="http://schemas.openxmlformats.org/officeDocument/2006/customXml" ds:itemID="{1E287A23-A07A-47C4-AB7D-271D37C196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4903b3-80a8-4474-b9a0-6e2118ae9c46"/>
    <ds:schemaRef ds:uri="12bb39cb-a373-4ef6-b8a1-575a198493ae"/>
    <ds:schemaRef ds:uri="9ed14e70-b3c8-404a-8fa1-d962802c50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0</Pages>
  <Words>0</Words>
  <Characters>0</Characters>
  <Application>Microsoft Office Word</Application>
  <DocSecurity>4</DocSecurity>
  <Lines>0</Lines>
  <Paragraphs>0</Paragraphs>
  <ScaleCrop>false</ScaleCrop>
  <Company>Marie Curie</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Stewart.1</dc:creator>
  <cp:keywords/>
  <dc:description/>
  <cp:lastModifiedBy>Jim Stewart.1</cp:lastModifiedBy>
  <cp:revision>13</cp:revision>
  <dcterms:created xsi:type="dcterms:W3CDTF">2026-10-04T15:18:00Z</dcterms:created>
  <dcterms:modified xsi:type="dcterms:W3CDTF">2026-10-13T11:11:00Z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0x010100E4AA29BE9774844EBE20844771AEBFF5</vt:lpwstr>
  </property>
  <property fmtid="{D5CDD505-2E9C-101B-9397-08002B2CF9AE}" pid="3" name="docLang">
    <vt:lpwstr>en</vt:lpwstr>
  </property>
  <property fmtid="{D5CDD505-2E9C-101B-9397-08002B2CF9AE}" pid="4" name="Document_x0020_Type">
    <vt:lpwstr/>
  </property>
  <property fmtid="{D5CDD505-2E9C-101B-9397-08002B2CF9AE}" pid="5" name="MediaServiceImageTags">
    <vt:lpwstr/>
  </property>
  <property fmtid="{D5CDD505-2E9C-101B-9397-08002B2CF9AE}" pid="6" name="Document Type">
    <vt:lpwstr/>
  </property>
</Properties>
</file>