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7EC" w:rsidRPr="003C54DB" w:rsidRDefault="00D044ED" w:rsidP="00856AC7">
      <w:pPr>
        <w:pStyle w:val="Covertitle"/>
      </w:pPr>
      <w:r>
        <w:rPr>
          <w:noProof/>
          <w:lang w:eastAsia="en-GB"/>
        </w:rPr>
        <w:drawing>
          <wp:anchor distT="0" distB="0" distL="114300" distR="114300" simplePos="0" relativeHeight="251658240" behindDoc="0" locked="0" layoutInCell="1" allowOverlap="1" wp14:anchorId="2008F5F3" wp14:editId="12D04139">
            <wp:simplePos x="0" y="0"/>
            <wp:positionH relativeFrom="column">
              <wp:posOffset>-182245</wp:posOffset>
            </wp:positionH>
            <wp:positionV relativeFrom="paragraph">
              <wp:posOffset>-104775</wp:posOffset>
            </wp:positionV>
            <wp:extent cx="1381125" cy="175704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Logo Primar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125" cy="1757045"/>
                    </a:xfrm>
                    <a:prstGeom prst="rect">
                      <a:avLst/>
                    </a:prstGeom>
                  </pic:spPr>
                </pic:pic>
              </a:graphicData>
            </a:graphic>
            <wp14:sizeRelH relativeFrom="page">
              <wp14:pctWidth>0</wp14:pctWidth>
            </wp14:sizeRelH>
            <wp14:sizeRelV relativeFrom="page">
              <wp14:pctHeight>0</wp14:pctHeight>
            </wp14:sizeRelV>
          </wp:anchor>
        </w:drawing>
      </w:r>
      <w:r w:rsidR="00D54C96">
        <w:t xml:space="preserve">Marie Curie </w:t>
      </w:r>
      <w:r w:rsidR="00C44B90">
        <w:t>Briefing</w:t>
      </w:r>
    </w:p>
    <w:p w:rsidR="00FB0492" w:rsidRPr="00434B04" w:rsidRDefault="00434B04" w:rsidP="006453E2">
      <w:pPr>
        <w:pStyle w:val="Coversubtitle"/>
        <w:spacing w:before="0" w:after="0"/>
        <w:rPr>
          <w:rFonts w:asciiTheme="majorHAnsi" w:hAnsiTheme="majorHAnsi" w:cstheme="majorHAnsi"/>
          <w:sz w:val="36"/>
          <w:szCs w:val="36"/>
        </w:rPr>
      </w:pPr>
      <w:bookmarkStart w:id="0" w:name="h.30j0zll" w:colFirst="0" w:colLast="0"/>
      <w:bookmarkEnd w:id="0"/>
      <w:r>
        <w:rPr>
          <w:rFonts w:asciiTheme="majorHAnsi" w:hAnsiTheme="majorHAnsi" w:cstheme="majorHAnsi"/>
        </w:rPr>
        <w:t xml:space="preserve">Scottish Government Debate: </w:t>
      </w:r>
      <w:r w:rsidR="00FB0492" w:rsidRPr="00434B04">
        <w:rPr>
          <w:rFonts w:asciiTheme="majorHAnsi" w:hAnsiTheme="majorHAnsi" w:cstheme="majorHAnsi"/>
          <w:i/>
          <w:sz w:val="36"/>
          <w:szCs w:val="36"/>
        </w:rPr>
        <w:t xml:space="preserve">Taking Scotland Forward </w:t>
      </w:r>
      <w:r>
        <w:rPr>
          <w:rFonts w:asciiTheme="majorHAnsi" w:hAnsiTheme="majorHAnsi" w:cstheme="majorHAnsi"/>
          <w:i/>
          <w:sz w:val="36"/>
          <w:szCs w:val="36"/>
        </w:rPr>
        <w:t>–</w:t>
      </w:r>
      <w:r w:rsidR="00FB0492" w:rsidRPr="00434B04">
        <w:rPr>
          <w:rFonts w:asciiTheme="majorHAnsi" w:hAnsiTheme="majorHAnsi" w:cstheme="majorHAnsi"/>
          <w:i/>
          <w:sz w:val="36"/>
          <w:szCs w:val="36"/>
        </w:rPr>
        <w:t xml:space="preserve"> Delivering a Healthier Scotland</w:t>
      </w:r>
      <w:bookmarkStart w:id="1" w:name="h.1fob9te" w:colFirst="0" w:colLast="0"/>
      <w:bookmarkEnd w:id="1"/>
    </w:p>
    <w:p w:rsidR="006453E2" w:rsidRDefault="006453E2" w:rsidP="00FB0492">
      <w:pPr>
        <w:spacing w:after="0" w:line="240" w:lineRule="auto"/>
        <w:rPr>
          <w:sz w:val="24"/>
          <w:szCs w:val="24"/>
        </w:rPr>
      </w:pPr>
    </w:p>
    <w:p w:rsidR="006453E2" w:rsidRDefault="006453E2" w:rsidP="00FB0492">
      <w:pPr>
        <w:spacing w:after="0" w:line="240" w:lineRule="auto"/>
        <w:rPr>
          <w:sz w:val="24"/>
          <w:szCs w:val="24"/>
        </w:rPr>
      </w:pPr>
    </w:p>
    <w:p w:rsidR="00FB0492" w:rsidRPr="00EF7847" w:rsidRDefault="00FB0492" w:rsidP="00FB0492">
      <w:pPr>
        <w:spacing w:after="0" w:line="240" w:lineRule="auto"/>
        <w:rPr>
          <w:sz w:val="24"/>
          <w:szCs w:val="24"/>
        </w:rPr>
      </w:pPr>
      <w:r w:rsidRPr="00EF7847">
        <w:rPr>
          <w:sz w:val="24"/>
          <w:szCs w:val="24"/>
        </w:rPr>
        <w:t xml:space="preserve">Marie Curie is the UK’s biggest provider of high quality care for people living with a terminal illness. We care for over 8,000 people living with a terminal illness, </w:t>
      </w:r>
      <w:r>
        <w:rPr>
          <w:sz w:val="24"/>
          <w:szCs w:val="24"/>
        </w:rPr>
        <w:t xml:space="preserve">as well as </w:t>
      </w:r>
      <w:r w:rsidRPr="00EF7847">
        <w:rPr>
          <w:sz w:val="24"/>
          <w:szCs w:val="24"/>
        </w:rPr>
        <w:t>their families and carers across Scotland</w:t>
      </w:r>
      <w:r>
        <w:rPr>
          <w:sz w:val="24"/>
          <w:szCs w:val="24"/>
        </w:rPr>
        <w:t>. We deliver this care</w:t>
      </w:r>
      <w:r w:rsidRPr="00EF7847">
        <w:rPr>
          <w:sz w:val="24"/>
          <w:szCs w:val="24"/>
        </w:rPr>
        <w:t xml:space="preserve"> through our hospices, community nursing services and support services. We treat people with all terminal conditions, whether that is terminal cancer, dementia and frailty, MND, or heart failure. </w:t>
      </w:r>
    </w:p>
    <w:p w:rsidR="00FB0492" w:rsidRDefault="00FB0492" w:rsidP="00FB0492">
      <w:pPr>
        <w:spacing w:after="0" w:line="240" w:lineRule="auto"/>
        <w:rPr>
          <w:sz w:val="24"/>
          <w:szCs w:val="24"/>
        </w:rPr>
      </w:pPr>
    </w:p>
    <w:p w:rsidR="00FB0492" w:rsidRPr="00FB0492" w:rsidRDefault="00FB0492" w:rsidP="00FB0492">
      <w:pPr>
        <w:spacing w:after="0" w:line="240" w:lineRule="auto"/>
        <w:rPr>
          <w:b/>
          <w:color w:val="0070C0"/>
          <w:sz w:val="24"/>
          <w:szCs w:val="24"/>
        </w:rPr>
      </w:pPr>
      <w:r w:rsidRPr="00FB0492">
        <w:rPr>
          <w:b/>
          <w:color w:val="0070C0"/>
          <w:sz w:val="24"/>
          <w:szCs w:val="24"/>
        </w:rPr>
        <w:t xml:space="preserve">Key Points </w:t>
      </w:r>
    </w:p>
    <w:p w:rsidR="00FB0492" w:rsidRDefault="00FB0492" w:rsidP="00FB0492">
      <w:pPr>
        <w:spacing w:after="0" w:line="240" w:lineRule="auto"/>
        <w:rPr>
          <w:sz w:val="24"/>
          <w:szCs w:val="24"/>
        </w:rPr>
      </w:pPr>
    </w:p>
    <w:p w:rsidR="00FB0492" w:rsidRDefault="00FB0492" w:rsidP="00FB0492">
      <w:pPr>
        <w:spacing w:after="0" w:line="240" w:lineRule="auto"/>
        <w:rPr>
          <w:sz w:val="24"/>
          <w:szCs w:val="24"/>
        </w:rPr>
      </w:pPr>
      <w:r>
        <w:rPr>
          <w:sz w:val="24"/>
          <w:szCs w:val="24"/>
        </w:rPr>
        <w:t>Ensuring people living with a terminal illness and at the end of life get the care and support they need is vital in order to deliver a healthier Scotland.</w:t>
      </w:r>
    </w:p>
    <w:p w:rsidR="00FB0492" w:rsidRDefault="00FB0492" w:rsidP="00FB0492">
      <w:pPr>
        <w:spacing w:after="0" w:line="240" w:lineRule="auto"/>
        <w:rPr>
          <w:sz w:val="24"/>
          <w:szCs w:val="24"/>
        </w:rPr>
      </w:pPr>
    </w:p>
    <w:p w:rsidR="00FB0492" w:rsidRDefault="00FB0492" w:rsidP="00FB0492">
      <w:pPr>
        <w:spacing w:after="0" w:line="240" w:lineRule="auto"/>
        <w:rPr>
          <w:sz w:val="24"/>
          <w:szCs w:val="24"/>
        </w:rPr>
      </w:pPr>
      <w:r>
        <w:rPr>
          <w:sz w:val="24"/>
          <w:szCs w:val="24"/>
        </w:rPr>
        <w:t>Over the course of the next five years of the Scottish Parliament, Marie Curie believes that the Scottish Government and the Parliament must focus on the following key issues to improve care and support for people living with a terminal illness and</w:t>
      </w:r>
      <w:r w:rsidR="0092342E">
        <w:rPr>
          <w:sz w:val="24"/>
          <w:szCs w:val="24"/>
        </w:rPr>
        <w:t xml:space="preserve"> for</w:t>
      </w:r>
      <w:r>
        <w:rPr>
          <w:sz w:val="24"/>
          <w:szCs w:val="24"/>
        </w:rPr>
        <w:t xml:space="preserve"> their families and carers. </w:t>
      </w:r>
    </w:p>
    <w:p w:rsidR="00FB0492" w:rsidRDefault="00FB0492" w:rsidP="00FB0492">
      <w:pPr>
        <w:spacing w:after="0" w:line="240" w:lineRule="auto"/>
        <w:rPr>
          <w:sz w:val="24"/>
          <w:szCs w:val="24"/>
        </w:rPr>
      </w:pPr>
    </w:p>
    <w:p w:rsidR="007436E0" w:rsidRPr="007436E0" w:rsidRDefault="007436E0" w:rsidP="00FB0492">
      <w:pPr>
        <w:spacing w:after="0" w:line="240" w:lineRule="auto"/>
        <w:rPr>
          <w:b/>
          <w:sz w:val="24"/>
          <w:szCs w:val="24"/>
        </w:rPr>
      </w:pPr>
      <w:r w:rsidRPr="007436E0">
        <w:rPr>
          <w:b/>
          <w:color w:val="006BB6" w:themeColor="accent2"/>
          <w:sz w:val="24"/>
          <w:szCs w:val="24"/>
        </w:rPr>
        <w:t>Everyone who needs palliative care should have access to it</w:t>
      </w:r>
    </w:p>
    <w:p w:rsidR="007436E0" w:rsidRDefault="007436E0" w:rsidP="00FB0492">
      <w:pPr>
        <w:spacing w:after="0" w:line="240" w:lineRule="auto"/>
        <w:rPr>
          <w:sz w:val="24"/>
          <w:szCs w:val="24"/>
        </w:rPr>
      </w:pPr>
    </w:p>
    <w:p w:rsidR="00FB0492" w:rsidRDefault="00FB0492" w:rsidP="00FB0492">
      <w:pPr>
        <w:pStyle w:val="ListParagraph"/>
        <w:numPr>
          <w:ilvl w:val="0"/>
          <w:numId w:val="13"/>
        </w:numPr>
        <w:spacing w:after="0" w:line="240" w:lineRule="auto"/>
        <w:rPr>
          <w:sz w:val="24"/>
          <w:szCs w:val="24"/>
        </w:rPr>
      </w:pPr>
      <w:r w:rsidRPr="00EF7847">
        <w:rPr>
          <w:sz w:val="24"/>
          <w:szCs w:val="24"/>
        </w:rPr>
        <w:t xml:space="preserve">The Scottish Government has committed to ensuring that everyone who needs palliative care has access to it by 2021 in its new Strategic Framework for Action on Palliative Care (December 2015). </w:t>
      </w:r>
      <w:r w:rsidR="00602E62">
        <w:rPr>
          <w:sz w:val="24"/>
          <w:szCs w:val="24"/>
        </w:rPr>
        <w:t xml:space="preserve">This is a very welcome, but ambitious target as currently around 11,000 people each year who die miss out on the palliative care they need. </w:t>
      </w:r>
      <w:r>
        <w:rPr>
          <w:sz w:val="24"/>
          <w:szCs w:val="24"/>
        </w:rPr>
        <w:t xml:space="preserve">The Parliament must ensure that this remains a high priority as no one should miss out on the care they need, especially as they approach the end of life. </w:t>
      </w:r>
    </w:p>
    <w:p w:rsidR="00FB0492" w:rsidRDefault="00FB0492" w:rsidP="00FB0492">
      <w:pPr>
        <w:pStyle w:val="ListParagraph"/>
        <w:spacing w:after="0" w:line="240" w:lineRule="auto"/>
        <w:ind w:left="360"/>
        <w:rPr>
          <w:sz w:val="24"/>
          <w:szCs w:val="24"/>
        </w:rPr>
      </w:pPr>
    </w:p>
    <w:p w:rsidR="00FB0492" w:rsidRDefault="00FB0492" w:rsidP="00FB0492">
      <w:pPr>
        <w:pStyle w:val="ListParagraph"/>
        <w:numPr>
          <w:ilvl w:val="0"/>
          <w:numId w:val="13"/>
        </w:numPr>
        <w:spacing w:after="0" w:line="240" w:lineRule="auto"/>
        <w:rPr>
          <w:sz w:val="24"/>
          <w:szCs w:val="24"/>
        </w:rPr>
      </w:pPr>
      <w:r>
        <w:rPr>
          <w:sz w:val="24"/>
          <w:szCs w:val="24"/>
        </w:rPr>
        <w:t>A key commitment within the Framework is to s</w:t>
      </w:r>
      <w:r w:rsidRPr="006352F1">
        <w:rPr>
          <w:sz w:val="24"/>
          <w:szCs w:val="24"/>
        </w:rPr>
        <w:t>upport greater public and personal discussion of bereavement, death, dying and care at the end of life</w:t>
      </w:r>
      <w:r>
        <w:rPr>
          <w:sz w:val="24"/>
          <w:szCs w:val="24"/>
        </w:rPr>
        <w:t>. To facilitate this w</w:t>
      </w:r>
      <w:r w:rsidRPr="006352F1">
        <w:rPr>
          <w:sz w:val="24"/>
          <w:szCs w:val="24"/>
        </w:rPr>
        <w:t>e would like to see</w:t>
      </w:r>
      <w:r>
        <w:rPr>
          <w:sz w:val="24"/>
          <w:szCs w:val="24"/>
        </w:rPr>
        <w:t xml:space="preserve"> the Scottish Government lead by example and host a debate in the Scottish Parliament before the end of this year. </w:t>
      </w:r>
    </w:p>
    <w:p w:rsidR="00FB0492" w:rsidRDefault="00FB0492" w:rsidP="00FB0492">
      <w:pPr>
        <w:pStyle w:val="ListParagraph"/>
        <w:spacing w:after="0" w:line="240" w:lineRule="auto"/>
        <w:ind w:left="360"/>
        <w:rPr>
          <w:sz w:val="24"/>
          <w:szCs w:val="24"/>
        </w:rPr>
      </w:pPr>
    </w:p>
    <w:p w:rsidR="00FB0492" w:rsidRDefault="00FB0492" w:rsidP="00FB0492">
      <w:pPr>
        <w:pStyle w:val="ListParagraph"/>
        <w:numPr>
          <w:ilvl w:val="0"/>
          <w:numId w:val="13"/>
        </w:numPr>
        <w:spacing w:after="0" w:line="240" w:lineRule="auto"/>
        <w:rPr>
          <w:sz w:val="24"/>
          <w:szCs w:val="24"/>
        </w:rPr>
      </w:pPr>
      <w:r>
        <w:rPr>
          <w:sz w:val="24"/>
          <w:szCs w:val="24"/>
        </w:rPr>
        <w:t xml:space="preserve">The previous health committee of the Scottish Parliament carried out an inquiry into palliative care. The inquiry’s conclusions and recommendations informed the development of the Scottish Government’s Framework. In its legacy paper the health committee recommended that the new Health and Sport Committee review progress on the inquiry’s recommendations. We would urge the new committee to plan for this by the end of the year to coincide with the anniversary of the inquiry’s report. </w:t>
      </w:r>
    </w:p>
    <w:p w:rsidR="007436E0" w:rsidRDefault="007436E0" w:rsidP="007436E0">
      <w:pPr>
        <w:spacing w:after="0" w:line="240" w:lineRule="auto"/>
        <w:rPr>
          <w:sz w:val="24"/>
          <w:szCs w:val="24"/>
        </w:rPr>
      </w:pPr>
    </w:p>
    <w:p w:rsidR="007436E0" w:rsidRPr="007436E0" w:rsidRDefault="007436E0" w:rsidP="007436E0">
      <w:pPr>
        <w:spacing w:after="0" w:line="240" w:lineRule="auto"/>
        <w:rPr>
          <w:b/>
          <w:color w:val="006BB6" w:themeColor="accent2"/>
          <w:sz w:val="24"/>
          <w:szCs w:val="24"/>
        </w:rPr>
      </w:pPr>
      <w:r w:rsidRPr="007436E0">
        <w:rPr>
          <w:b/>
          <w:color w:val="006BB6" w:themeColor="accent2"/>
          <w:sz w:val="24"/>
          <w:szCs w:val="24"/>
        </w:rPr>
        <w:t>Supporting bereaved children</w:t>
      </w:r>
      <w:r w:rsidR="00DC100E">
        <w:rPr>
          <w:b/>
          <w:color w:val="006BB6" w:themeColor="accent2"/>
          <w:sz w:val="24"/>
          <w:szCs w:val="24"/>
        </w:rPr>
        <w:t xml:space="preserve"> and young people</w:t>
      </w:r>
    </w:p>
    <w:p w:rsidR="007436E0" w:rsidRDefault="007436E0" w:rsidP="00FB0492">
      <w:pPr>
        <w:pStyle w:val="ListParagraph"/>
        <w:spacing w:after="0" w:line="240" w:lineRule="auto"/>
        <w:ind w:left="360"/>
        <w:rPr>
          <w:sz w:val="24"/>
          <w:szCs w:val="24"/>
        </w:rPr>
      </w:pPr>
    </w:p>
    <w:p w:rsidR="00FB0492" w:rsidRDefault="00FB0492" w:rsidP="00FB0492">
      <w:pPr>
        <w:pStyle w:val="ListParagraph"/>
        <w:numPr>
          <w:ilvl w:val="0"/>
          <w:numId w:val="13"/>
        </w:numPr>
        <w:spacing w:after="0" w:line="240" w:lineRule="auto"/>
        <w:rPr>
          <w:sz w:val="24"/>
          <w:szCs w:val="24"/>
        </w:rPr>
      </w:pPr>
      <w:r>
        <w:rPr>
          <w:sz w:val="24"/>
          <w:szCs w:val="24"/>
        </w:rPr>
        <w:t xml:space="preserve">Many children and young people are missing out on support after </w:t>
      </w:r>
      <w:proofErr w:type="gramStart"/>
      <w:r>
        <w:rPr>
          <w:sz w:val="24"/>
          <w:szCs w:val="24"/>
        </w:rPr>
        <w:t>a bereavement</w:t>
      </w:r>
      <w:proofErr w:type="gramEnd"/>
      <w:r>
        <w:rPr>
          <w:sz w:val="24"/>
          <w:szCs w:val="24"/>
        </w:rPr>
        <w:t xml:space="preserve">. Marie Curie has called for the introduction of a national co-ordinator for childhood bereavement services to review and advise on steps to improve bereavement services. The SNP </w:t>
      </w:r>
      <w:r>
        <w:rPr>
          <w:sz w:val="24"/>
          <w:szCs w:val="24"/>
        </w:rPr>
        <w:lastRenderedPageBreak/>
        <w:t xml:space="preserve">committed to this in their manifesto and we would like to see the Scottish Government implement this as soon as possible. </w:t>
      </w:r>
    </w:p>
    <w:p w:rsidR="00FB0492" w:rsidRPr="005D16D4" w:rsidRDefault="00FB0492" w:rsidP="00FB0492">
      <w:pPr>
        <w:pStyle w:val="ListParagraph"/>
        <w:rPr>
          <w:sz w:val="24"/>
          <w:szCs w:val="24"/>
        </w:rPr>
      </w:pPr>
    </w:p>
    <w:p w:rsidR="00FB0492" w:rsidRDefault="00FB0492" w:rsidP="007436E0">
      <w:pPr>
        <w:pStyle w:val="ListParagraph"/>
        <w:numPr>
          <w:ilvl w:val="0"/>
          <w:numId w:val="13"/>
        </w:numPr>
        <w:spacing w:after="0" w:line="240" w:lineRule="auto"/>
        <w:rPr>
          <w:sz w:val="24"/>
          <w:szCs w:val="24"/>
        </w:rPr>
      </w:pPr>
      <w:r>
        <w:rPr>
          <w:sz w:val="24"/>
          <w:szCs w:val="24"/>
        </w:rPr>
        <w:t xml:space="preserve">Children and young people need to be more </w:t>
      </w:r>
      <w:r w:rsidR="00602E62">
        <w:rPr>
          <w:sz w:val="24"/>
          <w:szCs w:val="24"/>
        </w:rPr>
        <w:t xml:space="preserve">aware of and </w:t>
      </w:r>
      <w:r>
        <w:rPr>
          <w:sz w:val="24"/>
          <w:szCs w:val="24"/>
        </w:rPr>
        <w:t xml:space="preserve">resilient to issues relating to bereavement and grief. Marie Curie would like to see a review of the National Curriculum for Excellence to ensure that there are appropriate references to bereavement and grief, as well as support for teachers to deliver </w:t>
      </w:r>
      <w:r w:rsidR="007216EB">
        <w:rPr>
          <w:sz w:val="24"/>
          <w:szCs w:val="24"/>
        </w:rPr>
        <w:t>this in</w:t>
      </w:r>
      <w:r>
        <w:rPr>
          <w:sz w:val="24"/>
          <w:szCs w:val="24"/>
        </w:rPr>
        <w:t xml:space="preserve"> classrooms.</w:t>
      </w:r>
    </w:p>
    <w:p w:rsidR="007436E0" w:rsidRDefault="007436E0" w:rsidP="007436E0">
      <w:pPr>
        <w:spacing w:after="0" w:line="240" w:lineRule="auto"/>
        <w:rPr>
          <w:sz w:val="24"/>
          <w:szCs w:val="24"/>
        </w:rPr>
      </w:pPr>
    </w:p>
    <w:p w:rsidR="007436E0" w:rsidRPr="007436E0" w:rsidRDefault="007436E0" w:rsidP="007436E0">
      <w:pPr>
        <w:spacing w:after="0" w:line="240" w:lineRule="auto"/>
        <w:rPr>
          <w:b/>
          <w:color w:val="006BB6" w:themeColor="accent2"/>
          <w:sz w:val="24"/>
          <w:szCs w:val="24"/>
        </w:rPr>
      </w:pPr>
      <w:r w:rsidRPr="007436E0">
        <w:rPr>
          <w:b/>
          <w:color w:val="006BB6" w:themeColor="accent2"/>
          <w:sz w:val="24"/>
          <w:szCs w:val="24"/>
        </w:rPr>
        <w:t xml:space="preserve">Getting health and social integration right for those </w:t>
      </w:r>
    </w:p>
    <w:p w:rsidR="007436E0" w:rsidRPr="007436E0" w:rsidRDefault="007436E0" w:rsidP="007436E0">
      <w:pPr>
        <w:spacing w:after="0" w:line="240" w:lineRule="auto"/>
        <w:rPr>
          <w:sz w:val="24"/>
          <w:szCs w:val="24"/>
        </w:rPr>
      </w:pPr>
    </w:p>
    <w:p w:rsidR="007436E0" w:rsidRDefault="007436E0" w:rsidP="007436E0">
      <w:pPr>
        <w:pStyle w:val="ListParagraph"/>
        <w:numPr>
          <w:ilvl w:val="0"/>
          <w:numId w:val="13"/>
        </w:numPr>
        <w:spacing w:after="0" w:line="240" w:lineRule="auto"/>
        <w:rPr>
          <w:sz w:val="24"/>
          <w:szCs w:val="24"/>
        </w:rPr>
      </w:pPr>
      <w:r w:rsidRPr="004716C1">
        <w:rPr>
          <w:sz w:val="24"/>
          <w:szCs w:val="24"/>
        </w:rPr>
        <w:t xml:space="preserve">Palliative care is now the responsibility of the new health and social care partnerships </w:t>
      </w:r>
      <w:r w:rsidR="004716C1" w:rsidRPr="004716C1">
        <w:rPr>
          <w:sz w:val="24"/>
          <w:szCs w:val="24"/>
        </w:rPr>
        <w:t>and must be an early priority. Partnerships must ensure that work is done to identify palliative care need</w:t>
      </w:r>
      <w:r w:rsidR="00602E62">
        <w:rPr>
          <w:sz w:val="24"/>
          <w:szCs w:val="24"/>
        </w:rPr>
        <w:t>s</w:t>
      </w:r>
      <w:r w:rsidR="006453E2">
        <w:rPr>
          <w:sz w:val="24"/>
          <w:szCs w:val="24"/>
        </w:rPr>
        <w:t xml:space="preserve"> for all communities and terminal conditions</w:t>
      </w:r>
      <w:r w:rsidR="007216EB" w:rsidRPr="007216EB">
        <w:rPr>
          <w:sz w:val="24"/>
          <w:szCs w:val="24"/>
        </w:rPr>
        <w:t xml:space="preserve"> </w:t>
      </w:r>
      <w:r w:rsidR="007216EB" w:rsidRPr="004716C1">
        <w:rPr>
          <w:sz w:val="24"/>
          <w:szCs w:val="24"/>
        </w:rPr>
        <w:t>in their localities</w:t>
      </w:r>
      <w:r w:rsidR="004716C1">
        <w:rPr>
          <w:sz w:val="24"/>
          <w:szCs w:val="24"/>
        </w:rPr>
        <w:t xml:space="preserve">. They must </w:t>
      </w:r>
      <w:r w:rsidR="006453E2">
        <w:rPr>
          <w:sz w:val="24"/>
          <w:szCs w:val="24"/>
        </w:rPr>
        <w:t xml:space="preserve">also put in place plans and services to meet </w:t>
      </w:r>
      <w:r w:rsidR="00602E62">
        <w:rPr>
          <w:sz w:val="24"/>
          <w:szCs w:val="24"/>
        </w:rPr>
        <w:t xml:space="preserve">any </w:t>
      </w:r>
      <w:r w:rsidR="006453E2">
        <w:rPr>
          <w:sz w:val="24"/>
          <w:szCs w:val="24"/>
        </w:rPr>
        <w:t>unmet need, as well as measure progress toward the Scottish Government’s 2021 target. Finally partnerships must demonstrate that patient outcomes are being met.</w:t>
      </w:r>
    </w:p>
    <w:p w:rsidR="004716C1" w:rsidRPr="004716C1" w:rsidRDefault="004716C1" w:rsidP="004716C1">
      <w:pPr>
        <w:pStyle w:val="ListParagraph"/>
        <w:spacing w:after="0" w:line="240" w:lineRule="auto"/>
        <w:ind w:left="360"/>
        <w:rPr>
          <w:sz w:val="24"/>
          <w:szCs w:val="24"/>
        </w:rPr>
      </w:pPr>
    </w:p>
    <w:p w:rsidR="006453E2" w:rsidRDefault="00FB0492" w:rsidP="006453E2">
      <w:pPr>
        <w:pStyle w:val="ListParagraph"/>
        <w:numPr>
          <w:ilvl w:val="0"/>
          <w:numId w:val="13"/>
        </w:numPr>
        <w:spacing w:after="0" w:line="240" w:lineRule="auto"/>
        <w:rPr>
          <w:sz w:val="24"/>
          <w:szCs w:val="24"/>
        </w:rPr>
      </w:pPr>
      <w:r>
        <w:rPr>
          <w:sz w:val="24"/>
          <w:szCs w:val="24"/>
        </w:rPr>
        <w:t xml:space="preserve">The third sector is a key part of the integration of health and social care. At present it is unclear how well this is working. </w:t>
      </w:r>
      <w:r w:rsidR="007216EB">
        <w:rPr>
          <w:sz w:val="24"/>
          <w:szCs w:val="24"/>
        </w:rPr>
        <w:t>In order to ensure</w:t>
      </w:r>
      <w:r>
        <w:rPr>
          <w:sz w:val="24"/>
          <w:szCs w:val="24"/>
        </w:rPr>
        <w:t xml:space="preserve"> that the third sector is playing its full part in integration in every partnership area we would like to see the Scottish Government pledge to review progress and report to Parliament</w:t>
      </w:r>
      <w:r w:rsidR="007216EB">
        <w:rPr>
          <w:sz w:val="24"/>
          <w:szCs w:val="24"/>
        </w:rPr>
        <w:t xml:space="preserve"> on it</w:t>
      </w:r>
      <w:r>
        <w:rPr>
          <w:sz w:val="24"/>
          <w:szCs w:val="24"/>
        </w:rPr>
        <w:t xml:space="preserve"> by the first anniversary of integration in April 2017.</w:t>
      </w:r>
    </w:p>
    <w:p w:rsidR="006453E2" w:rsidRDefault="006453E2" w:rsidP="006453E2">
      <w:pPr>
        <w:spacing w:after="0" w:line="240" w:lineRule="auto"/>
        <w:rPr>
          <w:b/>
          <w:color w:val="006BB6" w:themeColor="accent2"/>
          <w:sz w:val="24"/>
          <w:szCs w:val="24"/>
        </w:rPr>
      </w:pPr>
    </w:p>
    <w:p w:rsidR="006453E2" w:rsidRPr="006453E2" w:rsidRDefault="006453E2" w:rsidP="006453E2">
      <w:pPr>
        <w:spacing w:after="0" w:line="240" w:lineRule="auto"/>
        <w:rPr>
          <w:b/>
          <w:color w:val="006BB6" w:themeColor="accent2"/>
          <w:sz w:val="24"/>
          <w:szCs w:val="24"/>
        </w:rPr>
      </w:pPr>
      <w:r w:rsidRPr="006453E2">
        <w:rPr>
          <w:b/>
          <w:color w:val="006BB6" w:themeColor="accent2"/>
          <w:sz w:val="24"/>
          <w:szCs w:val="24"/>
        </w:rPr>
        <w:t>Ensuring a palliative approach in the next National Dementia Strategy</w:t>
      </w:r>
    </w:p>
    <w:p w:rsidR="006453E2" w:rsidRPr="006453E2" w:rsidRDefault="006453E2" w:rsidP="006453E2">
      <w:pPr>
        <w:spacing w:after="0" w:line="240" w:lineRule="auto"/>
        <w:rPr>
          <w:sz w:val="24"/>
          <w:szCs w:val="24"/>
        </w:rPr>
      </w:pPr>
    </w:p>
    <w:p w:rsidR="00FB0492" w:rsidRDefault="00FB0492" w:rsidP="00FB0492">
      <w:pPr>
        <w:pStyle w:val="ListParagraph"/>
        <w:numPr>
          <w:ilvl w:val="0"/>
          <w:numId w:val="13"/>
        </w:numPr>
        <w:spacing w:after="0" w:line="240" w:lineRule="auto"/>
        <w:rPr>
          <w:sz w:val="24"/>
          <w:szCs w:val="24"/>
        </w:rPr>
      </w:pPr>
      <w:r>
        <w:rPr>
          <w:sz w:val="24"/>
          <w:szCs w:val="24"/>
        </w:rPr>
        <w:t>In March t</w:t>
      </w:r>
      <w:r w:rsidR="0092342E">
        <w:rPr>
          <w:sz w:val="24"/>
          <w:szCs w:val="24"/>
        </w:rPr>
        <w:t>he previous Scottish Government</w:t>
      </w:r>
      <w:r>
        <w:rPr>
          <w:sz w:val="24"/>
          <w:szCs w:val="24"/>
        </w:rPr>
        <w:t xml:space="preserve"> published its priorities for the third national dementia strategy, which included a commitment to palliative and end of life care for people with advanced dementia. Marie Curie would urge the Scottish Government to ensure that access to palliative care is a significant component of the third dementia strategy when it is published later this year.</w:t>
      </w:r>
    </w:p>
    <w:p w:rsidR="006453E2" w:rsidRDefault="006453E2" w:rsidP="006453E2">
      <w:pPr>
        <w:spacing w:after="0" w:line="240" w:lineRule="auto"/>
        <w:rPr>
          <w:sz w:val="24"/>
          <w:szCs w:val="24"/>
        </w:rPr>
      </w:pPr>
    </w:p>
    <w:p w:rsidR="006453E2" w:rsidRPr="006453E2" w:rsidRDefault="006453E2" w:rsidP="006453E2">
      <w:pPr>
        <w:spacing w:after="0" w:line="240" w:lineRule="auto"/>
        <w:rPr>
          <w:b/>
          <w:color w:val="006BB6" w:themeColor="accent2"/>
          <w:sz w:val="24"/>
          <w:szCs w:val="24"/>
        </w:rPr>
      </w:pPr>
      <w:r w:rsidRPr="006453E2">
        <w:rPr>
          <w:b/>
          <w:color w:val="006BB6" w:themeColor="accent2"/>
          <w:sz w:val="24"/>
          <w:szCs w:val="24"/>
        </w:rPr>
        <w:t>Carers</w:t>
      </w:r>
    </w:p>
    <w:p w:rsidR="006453E2" w:rsidRPr="006453E2" w:rsidRDefault="006453E2" w:rsidP="006453E2">
      <w:pPr>
        <w:spacing w:after="0" w:line="240" w:lineRule="auto"/>
        <w:rPr>
          <w:sz w:val="24"/>
          <w:szCs w:val="24"/>
        </w:rPr>
      </w:pPr>
    </w:p>
    <w:p w:rsidR="00FB0492" w:rsidRDefault="00FB0492" w:rsidP="006453E2">
      <w:pPr>
        <w:pStyle w:val="ListParagraph"/>
        <w:numPr>
          <w:ilvl w:val="0"/>
          <w:numId w:val="13"/>
        </w:numPr>
        <w:spacing w:after="0" w:line="240" w:lineRule="auto"/>
        <w:rPr>
          <w:sz w:val="24"/>
          <w:szCs w:val="24"/>
        </w:rPr>
      </w:pPr>
      <w:r>
        <w:rPr>
          <w:sz w:val="24"/>
          <w:szCs w:val="24"/>
        </w:rPr>
        <w:t xml:space="preserve">Supporting carers of those living with a terminal illness is essential if the person is to have the best chance of receiving the care they need and want, as well as the chance to be cared for at home and die there, if that is their wish. Regulations to support the Carers (Scotland) Act, passed in the last </w:t>
      </w:r>
      <w:r w:rsidR="0092342E">
        <w:rPr>
          <w:sz w:val="24"/>
          <w:szCs w:val="24"/>
        </w:rPr>
        <w:t>p</w:t>
      </w:r>
      <w:r>
        <w:rPr>
          <w:sz w:val="24"/>
          <w:szCs w:val="24"/>
        </w:rPr>
        <w:t xml:space="preserve">arliament are due to be drafted in this new parliament. They must make reference to the needs of carers of those living with a terminal illness as </w:t>
      </w:r>
      <w:r w:rsidR="00FD5AEB">
        <w:rPr>
          <w:sz w:val="24"/>
          <w:szCs w:val="24"/>
        </w:rPr>
        <w:t xml:space="preserve">well as </w:t>
      </w:r>
      <w:r>
        <w:rPr>
          <w:sz w:val="24"/>
          <w:szCs w:val="24"/>
        </w:rPr>
        <w:t>include guidance on post carer and bereavement support.</w:t>
      </w:r>
    </w:p>
    <w:p w:rsidR="006453E2" w:rsidRDefault="006453E2" w:rsidP="006453E2">
      <w:pPr>
        <w:spacing w:after="0" w:line="240" w:lineRule="auto"/>
        <w:rPr>
          <w:sz w:val="24"/>
          <w:szCs w:val="24"/>
        </w:rPr>
      </w:pPr>
    </w:p>
    <w:p w:rsidR="006453E2" w:rsidRPr="006453E2" w:rsidRDefault="006453E2" w:rsidP="006453E2">
      <w:pPr>
        <w:spacing w:after="0" w:line="240" w:lineRule="auto"/>
        <w:rPr>
          <w:b/>
          <w:color w:val="006BB6" w:themeColor="accent2"/>
          <w:sz w:val="24"/>
          <w:szCs w:val="24"/>
        </w:rPr>
      </w:pPr>
      <w:r w:rsidRPr="006453E2">
        <w:rPr>
          <w:b/>
          <w:color w:val="006BB6" w:themeColor="accent2"/>
          <w:sz w:val="24"/>
          <w:szCs w:val="24"/>
        </w:rPr>
        <w:t>A social security system fit for those living with a terminal illness</w:t>
      </w:r>
    </w:p>
    <w:p w:rsidR="006453E2" w:rsidRPr="00385B1E" w:rsidRDefault="006453E2" w:rsidP="00FB0492">
      <w:pPr>
        <w:pStyle w:val="ListParagraph"/>
        <w:rPr>
          <w:sz w:val="24"/>
          <w:szCs w:val="24"/>
        </w:rPr>
      </w:pPr>
    </w:p>
    <w:p w:rsidR="00434B04" w:rsidRDefault="00FB0492" w:rsidP="00FB0492">
      <w:pPr>
        <w:pStyle w:val="ListParagraph"/>
        <w:numPr>
          <w:ilvl w:val="0"/>
          <w:numId w:val="13"/>
        </w:numPr>
        <w:spacing w:after="0" w:line="240" w:lineRule="auto"/>
        <w:rPr>
          <w:sz w:val="24"/>
          <w:szCs w:val="24"/>
        </w:rPr>
      </w:pPr>
      <w:r>
        <w:rPr>
          <w:sz w:val="24"/>
          <w:szCs w:val="24"/>
        </w:rPr>
        <w:t>Getting social security right will be a key element to ensuring a healthier Scotland. Many people living with long term and terminal illnesses will rely on social security to support them, as will their carers. Marie Curie supports the establishment of a new Scottish Social Security Agency and the proposed principles of the Scottish social security system. To support this we would like to see a fast track system retained for those who a</w:t>
      </w:r>
      <w:r w:rsidR="00FD5AEB">
        <w:rPr>
          <w:sz w:val="24"/>
          <w:szCs w:val="24"/>
        </w:rPr>
        <w:t>re</w:t>
      </w:r>
      <w:r>
        <w:rPr>
          <w:sz w:val="24"/>
          <w:szCs w:val="24"/>
        </w:rPr>
        <w:t xml:space="preserve"> terminally ill, so that they receive their benefits (Including Personal Independence Payment, Disability Living Allowance and Attendance Allowance) as quickly as possible. </w:t>
      </w:r>
    </w:p>
    <w:p w:rsidR="00434B04" w:rsidRDefault="00434B04" w:rsidP="00434B04">
      <w:pPr>
        <w:pStyle w:val="ListParagraph"/>
        <w:spacing w:after="0" w:line="240" w:lineRule="auto"/>
        <w:ind w:left="360"/>
        <w:rPr>
          <w:sz w:val="24"/>
          <w:szCs w:val="24"/>
        </w:rPr>
      </w:pPr>
    </w:p>
    <w:p w:rsidR="00FB0492" w:rsidRDefault="00FB0492" w:rsidP="00FB0492">
      <w:pPr>
        <w:pStyle w:val="ListParagraph"/>
        <w:numPr>
          <w:ilvl w:val="0"/>
          <w:numId w:val="13"/>
        </w:numPr>
        <w:spacing w:after="0" w:line="240" w:lineRule="auto"/>
        <w:rPr>
          <w:sz w:val="24"/>
          <w:szCs w:val="24"/>
        </w:rPr>
      </w:pPr>
      <w:r>
        <w:rPr>
          <w:sz w:val="24"/>
          <w:szCs w:val="24"/>
        </w:rPr>
        <w:t xml:space="preserve">We also believe that Carers Allowance should be fast tracked for those caring for someone with a terminal illness. </w:t>
      </w:r>
      <w:r w:rsidR="007216EB">
        <w:rPr>
          <w:sz w:val="24"/>
          <w:szCs w:val="24"/>
        </w:rPr>
        <w:t xml:space="preserve">We hope that the new Scottish Government will commit to this as </w:t>
      </w:r>
      <w:r w:rsidR="007216EB">
        <w:rPr>
          <w:sz w:val="24"/>
          <w:szCs w:val="24"/>
        </w:rPr>
        <w:lastRenderedPageBreak/>
        <w:t xml:space="preserve">early as possible. </w:t>
      </w:r>
      <w:r>
        <w:rPr>
          <w:sz w:val="24"/>
          <w:szCs w:val="24"/>
        </w:rPr>
        <w:t>Fast tracked Adult Carers Support Plans were agreed u</w:t>
      </w:r>
      <w:r w:rsidR="00602E62">
        <w:rPr>
          <w:sz w:val="24"/>
          <w:szCs w:val="24"/>
        </w:rPr>
        <w:t xml:space="preserve">nder the Carers (Scotland) Act, so fast tracked benefits would be a logical accompaniment. </w:t>
      </w:r>
    </w:p>
    <w:p w:rsidR="007216EB" w:rsidRDefault="007216EB" w:rsidP="007216EB">
      <w:pPr>
        <w:pStyle w:val="ListParagraph"/>
        <w:spacing w:after="0" w:line="240" w:lineRule="auto"/>
        <w:ind w:left="360"/>
        <w:rPr>
          <w:sz w:val="24"/>
          <w:szCs w:val="24"/>
        </w:rPr>
      </w:pPr>
    </w:p>
    <w:p w:rsidR="00BE3D07" w:rsidRDefault="007216EB" w:rsidP="00BE3D07">
      <w:pPr>
        <w:pStyle w:val="ListParagraph"/>
        <w:numPr>
          <w:ilvl w:val="0"/>
          <w:numId w:val="13"/>
        </w:numPr>
        <w:spacing w:after="0" w:line="240" w:lineRule="auto"/>
        <w:rPr>
          <w:sz w:val="24"/>
          <w:szCs w:val="24"/>
        </w:rPr>
      </w:pPr>
      <w:r w:rsidRPr="006C3007">
        <w:rPr>
          <w:sz w:val="24"/>
          <w:szCs w:val="24"/>
        </w:rPr>
        <w:t xml:space="preserve">Far too many families in Scotland face funeral poverty following the death of a loved one. The Funeral Payment, which is available to support </w:t>
      </w:r>
      <w:r w:rsidR="00BE3D07" w:rsidRPr="006C3007">
        <w:rPr>
          <w:sz w:val="24"/>
          <w:szCs w:val="24"/>
        </w:rPr>
        <w:t xml:space="preserve">people struggling to pay for a funeral, </w:t>
      </w:r>
      <w:r w:rsidRPr="006C3007">
        <w:rPr>
          <w:sz w:val="24"/>
          <w:szCs w:val="24"/>
        </w:rPr>
        <w:t>is due to be devolved to the Scottish Government</w:t>
      </w:r>
      <w:r w:rsidR="00BE3D07" w:rsidRPr="006C3007">
        <w:rPr>
          <w:sz w:val="24"/>
          <w:szCs w:val="24"/>
        </w:rPr>
        <w:t xml:space="preserve">. </w:t>
      </w:r>
      <w:r w:rsidRPr="006C3007">
        <w:rPr>
          <w:sz w:val="24"/>
          <w:szCs w:val="24"/>
        </w:rPr>
        <w:t xml:space="preserve">The current </w:t>
      </w:r>
      <w:r w:rsidR="00BE3D07" w:rsidRPr="006C3007">
        <w:rPr>
          <w:sz w:val="24"/>
          <w:szCs w:val="24"/>
        </w:rPr>
        <w:t xml:space="preserve">Funeral Payment </w:t>
      </w:r>
      <w:r w:rsidRPr="006C3007">
        <w:rPr>
          <w:sz w:val="24"/>
          <w:szCs w:val="24"/>
        </w:rPr>
        <w:t>cap is £700 (plus burial/cremation). Last reviewed 13 years ago, the cap fails to take into account the rising cost of funerals – an 80% increase in the last decade</w:t>
      </w:r>
      <w:r>
        <w:rPr>
          <w:rStyle w:val="FootnoteReference"/>
          <w:sz w:val="24"/>
          <w:szCs w:val="24"/>
        </w:rPr>
        <w:footnoteReference w:id="1"/>
      </w:r>
      <w:r w:rsidRPr="006C3007">
        <w:rPr>
          <w:sz w:val="24"/>
          <w:szCs w:val="24"/>
        </w:rPr>
        <w:t>. The average cost of a funeral in Scotland is £3,550</w:t>
      </w:r>
      <w:r>
        <w:rPr>
          <w:rStyle w:val="FootnoteReference"/>
          <w:sz w:val="24"/>
          <w:szCs w:val="24"/>
        </w:rPr>
        <w:footnoteReference w:id="2"/>
      </w:r>
      <w:r w:rsidR="00602E62">
        <w:rPr>
          <w:sz w:val="24"/>
          <w:szCs w:val="24"/>
        </w:rPr>
        <w:t>. The n</w:t>
      </w:r>
      <w:r w:rsidR="00BE3D07" w:rsidRPr="006C3007">
        <w:rPr>
          <w:sz w:val="24"/>
          <w:szCs w:val="24"/>
        </w:rPr>
        <w:t>ew Scott</w:t>
      </w:r>
      <w:r w:rsidR="006C3007" w:rsidRPr="006C3007">
        <w:rPr>
          <w:sz w:val="24"/>
          <w:szCs w:val="24"/>
        </w:rPr>
        <w:t xml:space="preserve">ish Government must continue its commitment to replace/change the Funeral Payment to </w:t>
      </w:r>
      <w:r w:rsidR="006C3007">
        <w:rPr>
          <w:sz w:val="24"/>
          <w:szCs w:val="24"/>
        </w:rPr>
        <w:t xml:space="preserve">make it a fairer benefit. Marie Curie believes that the Funeral Payment should be set at the level of the average funeral cost and be available to all those that qualify for it. </w:t>
      </w:r>
    </w:p>
    <w:p w:rsidR="006C3007" w:rsidRPr="006C3007" w:rsidRDefault="006C3007" w:rsidP="006C3007">
      <w:pPr>
        <w:pStyle w:val="ListParagraph"/>
        <w:rPr>
          <w:sz w:val="24"/>
          <w:szCs w:val="24"/>
        </w:rPr>
      </w:pPr>
    </w:p>
    <w:p w:rsidR="006C3007" w:rsidRPr="006C3007" w:rsidRDefault="006C3007" w:rsidP="006C3007">
      <w:pPr>
        <w:pStyle w:val="ListParagraph"/>
        <w:numPr>
          <w:ilvl w:val="0"/>
          <w:numId w:val="13"/>
        </w:numPr>
        <w:spacing w:after="0" w:line="240" w:lineRule="auto"/>
        <w:rPr>
          <w:sz w:val="24"/>
          <w:szCs w:val="24"/>
        </w:rPr>
      </w:pPr>
      <w:r>
        <w:rPr>
          <w:sz w:val="24"/>
          <w:szCs w:val="24"/>
        </w:rPr>
        <w:t>The previous Scottish Government also committed to organising</w:t>
      </w:r>
      <w:r w:rsidRPr="006C3007">
        <w:rPr>
          <w:sz w:val="24"/>
          <w:szCs w:val="24"/>
        </w:rPr>
        <w:t xml:space="preserve"> a national funeral poverty conference and round table discussions between Scottish Ministers and stakeholders to promote action</w:t>
      </w:r>
      <w:r>
        <w:rPr>
          <w:sz w:val="24"/>
          <w:szCs w:val="24"/>
        </w:rPr>
        <w:t xml:space="preserve">. We believe that this conference should happen before the end of year. </w:t>
      </w:r>
    </w:p>
    <w:p w:rsidR="00BE3D07" w:rsidRPr="00BE3D07" w:rsidRDefault="00BE3D07" w:rsidP="00BE3D07">
      <w:pPr>
        <w:spacing w:after="0" w:line="240" w:lineRule="auto"/>
        <w:rPr>
          <w:sz w:val="24"/>
          <w:szCs w:val="24"/>
        </w:rPr>
      </w:pPr>
    </w:p>
    <w:p w:rsidR="00FB0492" w:rsidRPr="00FB0492" w:rsidRDefault="00FB0492" w:rsidP="00FB0492">
      <w:pPr>
        <w:spacing w:after="0" w:line="240" w:lineRule="auto"/>
        <w:rPr>
          <w:b/>
          <w:color w:val="0070C0"/>
          <w:sz w:val="24"/>
          <w:szCs w:val="24"/>
        </w:rPr>
      </w:pPr>
      <w:r w:rsidRPr="00FB0492">
        <w:rPr>
          <w:b/>
          <w:color w:val="0070C0"/>
          <w:sz w:val="24"/>
          <w:szCs w:val="24"/>
        </w:rPr>
        <w:t>Supporting Information</w:t>
      </w:r>
    </w:p>
    <w:p w:rsidR="00FB0492" w:rsidRPr="00EF7847" w:rsidRDefault="00FB0492" w:rsidP="00FB0492">
      <w:pPr>
        <w:spacing w:after="0" w:line="240" w:lineRule="auto"/>
        <w:rPr>
          <w:sz w:val="24"/>
          <w:szCs w:val="24"/>
        </w:rPr>
      </w:pPr>
    </w:p>
    <w:p w:rsidR="00FB0492" w:rsidRDefault="00FB0492" w:rsidP="00FB0492">
      <w:pPr>
        <w:spacing w:after="0" w:line="240" w:lineRule="auto"/>
        <w:rPr>
          <w:sz w:val="24"/>
          <w:szCs w:val="24"/>
        </w:rPr>
      </w:pPr>
      <w:r w:rsidRPr="00EF7847">
        <w:rPr>
          <w:sz w:val="24"/>
          <w:szCs w:val="24"/>
        </w:rPr>
        <w:t>54,000 people die every year in Scotland</w:t>
      </w:r>
      <w:r>
        <w:rPr>
          <w:sz w:val="24"/>
          <w:szCs w:val="24"/>
        </w:rPr>
        <w:t xml:space="preserve"> and around 40,000 of them will need some of palliative care. M</w:t>
      </w:r>
      <w:r w:rsidRPr="00EF7847">
        <w:rPr>
          <w:sz w:val="24"/>
          <w:szCs w:val="24"/>
        </w:rPr>
        <w:t>any of whom have been living with a terminal illness, such as terminal cancer, heart disease, dementia, motor neurone disease, frailty. In many cases they will be facing a combination of two or more of these conditions.</w:t>
      </w:r>
    </w:p>
    <w:p w:rsidR="00FB0492" w:rsidRDefault="00FB0492" w:rsidP="00FB0492">
      <w:pPr>
        <w:spacing w:after="0" w:line="240" w:lineRule="auto"/>
        <w:rPr>
          <w:sz w:val="24"/>
          <w:szCs w:val="24"/>
        </w:rPr>
      </w:pPr>
    </w:p>
    <w:p w:rsidR="00FB0492" w:rsidRDefault="00FB0492" w:rsidP="00FB0492">
      <w:pPr>
        <w:spacing w:after="0" w:line="240" w:lineRule="auto"/>
        <w:rPr>
          <w:sz w:val="24"/>
          <w:szCs w:val="24"/>
        </w:rPr>
      </w:pPr>
      <w:r>
        <w:rPr>
          <w:sz w:val="24"/>
          <w:szCs w:val="24"/>
        </w:rPr>
        <w:t xml:space="preserve">We know that around 11,000 people every year who need palliative care services do not get them. </w:t>
      </w:r>
    </w:p>
    <w:p w:rsidR="00FB0492" w:rsidRDefault="00FB0492" w:rsidP="00FB0492">
      <w:pPr>
        <w:spacing w:after="0" w:line="240" w:lineRule="auto"/>
        <w:rPr>
          <w:sz w:val="24"/>
          <w:szCs w:val="24"/>
        </w:rPr>
      </w:pPr>
    </w:p>
    <w:p w:rsidR="00FB0492" w:rsidRPr="00AD6F49" w:rsidRDefault="00FB0492" w:rsidP="00FB0492">
      <w:pPr>
        <w:spacing w:after="0" w:line="240" w:lineRule="auto"/>
        <w:rPr>
          <w:sz w:val="24"/>
          <w:szCs w:val="24"/>
        </w:rPr>
      </w:pPr>
      <w:r w:rsidRPr="00AD6F49">
        <w:rPr>
          <w:sz w:val="24"/>
          <w:szCs w:val="24"/>
        </w:rPr>
        <w:t>The population of Scotland is expected to rise to record levels of around 5.7 million by 2039</w:t>
      </w:r>
      <w:r w:rsidRPr="00AD6F49">
        <w:rPr>
          <w:sz w:val="24"/>
          <w:szCs w:val="24"/>
          <w:vertAlign w:val="superscript"/>
        </w:rPr>
        <w:t>1</w:t>
      </w:r>
      <w:r w:rsidRPr="00AD6F49">
        <w:rPr>
          <w:sz w:val="24"/>
          <w:szCs w:val="24"/>
        </w:rPr>
        <w:t xml:space="preserve">. The average age of the population is also expected to rise and people at older ages are expected to live longer than ever before. In fact, the number of people in Scotland aged 75 or over is due to increase by 85% by 2039. As people are living longer they are more likely to have more complex needs and develop long-term and multiple conditions. </w:t>
      </w:r>
    </w:p>
    <w:p w:rsidR="00FB0492" w:rsidRDefault="00FB0492" w:rsidP="00FB0492">
      <w:pPr>
        <w:spacing w:after="0" w:line="240" w:lineRule="auto"/>
        <w:rPr>
          <w:sz w:val="24"/>
          <w:szCs w:val="24"/>
        </w:rPr>
      </w:pPr>
    </w:p>
    <w:p w:rsidR="00FB0492" w:rsidRDefault="00FB0492" w:rsidP="00FB0492">
      <w:pPr>
        <w:spacing w:after="0" w:line="240" w:lineRule="auto"/>
        <w:rPr>
          <w:sz w:val="24"/>
          <w:szCs w:val="24"/>
        </w:rPr>
      </w:pPr>
      <w:r>
        <w:rPr>
          <w:sz w:val="24"/>
          <w:szCs w:val="24"/>
        </w:rPr>
        <w:t xml:space="preserve">With this ageing population, the number of people living with a terminal illness and at end of life missing out on palliative care could rise significantly if we do not act now to change things. </w:t>
      </w:r>
    </w:p>
    <w:p w:rsidR="00FB0492" w:rsidRDefault="00FB0492" w:rsidP="00FB0492">
      <w:pPr>
        <w:spacing w:after="0" w:line="240" w:lineRule="auto"/>
        <w:rPr>
          <w:sz w:val="24"/>
          <w:szCs w:val="24"/>
        </w:rPr>
      </w:pPr>
    </w:p>
    <w:p w:rsidR="00FB0492" w:rsidRDefault="00FB0492" w:rsidP="00FB0492">
      <w:pPr>
        <w:spacing w:after="0" w:line="240" w:lineRule="auto"/>
        <w:rPr>
          <w:sz w:val="24"/>
          <w:szCs w:val="24"/>
        </w:rPr>
      </w:pPr>
      <w:r w:rsidRPr="00AD6F49">
        <w:rPr>
          <w:sz w:val="24"/>
          <w:szCs w:val="24"/>
        </w:rPr>
        <w:t>People living with a terminal illness need a combination of health and social care services. These will be met by a diverse range of providers and informal unpaid carers (family and friends) in a wide number of settings. We want to ensure that people receive consistent, timely and appropriate care and support across Scotland. This includes joined up working between health and social care services, primary, secondary and community care, and between public, independent and voluntary sector partners.</w:t>
      </w:r>
    </w:p>
    <w:p w:rsidR="00FB0492" w:rsidRDefault="00FB0492" w:rsidP="00FB0492">
      <w:pPr>
        <w:spacing w:after="0" w:line="240" w:lineRule="auto"/>
        <w:rPr>
          <w:sz w:val="24"/>
          <w:szCs w:val="24"/>
        </w:rPr>
      </w:pPr>
    </w:p>
    <w:p w:rsidR="00FB0492" w:rsidRDefault="00FB0492" w:rsidP="00FB0492">
      <w:pPr>
        <w:spacing w:after="0" w:line="240" w:lineRule="auto"/>
        <w:rPr>
          <w:sz w:val="24"/>
          <w:szCs w:val="24"/>
        </w:rPr>
      </w:pPr>
      <w:r>
        <w:rPr>
          <w:sz w:val="24"/>
          <w:szCs w:val="24"/>
        </w:rPr>
        <w:t xml:space="preserve">We believe that everyone who needs palliative care should have access to it from the point of need. </w:t>
      </w:r>
    </w:p>
    <w:p w:rsidR="00FB0492" w:rsidRDefault="00FB0492" w:rsidP="00FB0492">
      <w:pPr>
        <w:spacing w:after="0" w:line="240" w:lineRule="auto"/>
        <w:rPr>
          <w:sz w:val="24"/>
          <w:szCs w:val="24"/>
        </w:rPr>
      </w:pPr>
    </w:p>
    <w:p w:rsidR="00602E62" w:rsidRDefault="00602E62" w:rsidP="00FB0492">
      <w:pPr>
        <w:spacing w:after="0" w:line="240" w:lineRule="auto"/>
        <w:rPr>
          <w:sz w:val="24"/>
          <w:szCs w:val="24"/>
        </w:rPr>
      </w:pPr>
    </w:p>
    <w:p w:rsidR="00602E62" w:rsidRDefault="00602E62" w:rsidP="00FB0492">
      <w:pPr>
        <w:spacing w:after="0" w:line="240" w:lineRule="auto"/>
        <w:rPr>
          <w:sz w:val="24"/>
          <w:szCs w:val="24"/>
        </w:rPr>
      </w:pPr>
    </w:p>
    <w:p w:rsidR="00FB0492" w:rsidRPr="00FB0492" w:rsidRDefault="00FB0492" w:rsidP="00FB0492">
      <w:pPr>
        <w:spacing w:after="0" w:line="240" w:lineRule="auto"/>
        <w:rPr>
          <w:b/>
          <w:color w:val="0070C0"/>
          <w:sz w:val="24"/>
          <w:szCs w:val="24"/>
        </w:rPr>
      </w:pPr>
      <w:r w:rsidRPr="00FB0492">
        <w:rPr>
          <w:b/>
          <w:color w:val="0070C0"/>
          <w:sz w:val="24"/>
          <w:szCs w:val="24"/>
        </w:rPr>
        <w:lastRenderedPageBreak/>
        <w:t>What is palliative care?</w:t>
      </w:r>
    </w:p>
    <w:p w:rsidR="00FB0492" w:rsidRDefault="00FB0492" w:rsidP="00FB0492">
      <w:pPr>
        <w:spacing w:after="0" w:line="240" w:lineRule="auto"/>
        <w:rPr>
          <w:sz w:val="24"/>
          <w:szCs w:val="24"/>
        </w:rPr>
      </w:pPr>
    </w:p>
    <w:p w:rsidR="00FB0492" w:rsidRPr="0007066E" w:rsidRDefault="00FB0492" w:rsidP="00FB0492">
      <w:pPr>
        <w:spacing w:after="0" w:line="240" w:lineRule="auto"/>
        <w:rPr>
          <w:sz w:val="24"/>
          <w:szCs w:val="24"/>
        </w:rPr>
      </w:pPr>
      <w:r w:rsidRPr="0007066E">
        <w:rPr>
          <w:sz w:val="24"/>
          <w:szCs w:val="24"/>
        </w:rPr>
        <w:t xml:space="preserve">A palliative care approach is often recommended for people with a terminal illness who are approaching the end of their lives. This is the active, holistic care of people with advanced progressive illness. A palliative care approach to care can be delivered by a wide range of settings, including hospices. </w:t>
      </w:r>
    </w:p>
    <w:p w:rsidR="00FB0492" w:rsidRDefault="00FB0492" w:rsidP="00FB0492">
      <w:pPr>
        <w:spacing w:after="0" w:line="240" w:lineRule="auto"/>
        <w:rPr>
          <w:sz w:val="24"/>
          <w:szCs w:val="24"/>
        </w:rPr>
      </w:pPr>
    </w:p>
    <w:p w:rsidR="00FB0492" w:rsidRPr="00FB0492" w:rsidRDefault="00FB0492" w:rsidP="00FB0492">
      <w:pPr>
        <w:spacing w:after="0" w:line="240" w:lineRule="auto"/>
        <w:rPr>
          <w:b/>
          <w:color w:val="0070C0"/>
          <w:sz w:val="24"/>
          <w:szCs w:val="24"/>
        </w:rPr>
      </w:pPr>
      <w:r w:rsidRPr="00FB0492">
        <w:rPr>
          <w:b/>
          <w:color w:val="0070C0"/>
          <w:sz w:val="24"/>
          <w:szCs w:val="24"/>
        </w:rPr>
        <w:t>Key Facts – Palliative Care in Scotland</w:t>
      </w:r>
    </w:p>
    <w:p w:rsidR="00FB0492" w:rsidRPr="0007066E" w:rsidRDefault="00FB0492" w:rsidP="00FB0492">
      <w:pPr>
        <w:spacing w:after="0" w:line="240" w:lineRule="auto"/>
        <w:rPr>
          <w:sz w:val="24"/>
          <w:szCs w:val="24"/>
        </w:rPr>
      </w:pPr>
    </w:p>
    <w:p w:rsidR="00FB0492" w:rsidRPr="0007066E" w:rsidRDefault="00FB0492" w:rsidP="00FB0492">
      <w:pPr>
        <w:numPr>
          <w:ilvl w:val="0"/>
          <w:numId w:val="10"/>
        </w:numPr>
        <w:spacing w:after="0" w:line="240" w:lineRule="auto"/>
        <w:rPr>
          <w:sz w:val="24"/>
          <w:szCs w:val="24"/>
        </w:rPr>
      </w:pPr>
      <w:r w:rsidRPr="0007066E">
        <w:rPr>
          <w:sz w:val="24"/>
          <w:szCs w:val="24"/>
        </w:rPr>
        <w:t xml:space="preserve">Nearly 11,000 people who need palliative care in Scotland each year are not accessing it. </w:t>
      </w:r>
    </w:p>
    <w:p w:rsidR="00FB0492" w:rsidRPr="0007066E" w:rsidRDefault="00FB0492" w:rsidP="00FB0492">
      <w:pPr>
        <w:numPr>
          <w:ilvl w:val="0"/>
          <w:numId w:val="10"/>
        </w:numPr>
        <w:spacing w:after="0" w:line="240" w:lineRule="auto"/>
        <w:rPr>
          <w:sz w:val="24"/>
          <w:szCs w:val="24"/>
        </w:rPr>
      </w:pPr>
      <w:r w:rsidRPr="0007066E">
        <w:rPr>
          <w:sz w:val="24"/>
          <w:szCs w:val="24"/>
        </w:rPr>
        <w:t xml:space="preserve">It is estimated that </w:t>
      </w:r>
      <w:r>
        <w:rPr>
          <w:sz w:val="24"/>
          <w:szCs w:val="24"/>
        </w:rPr>
        <w:t xml:space="preserve">around </w:t>
      </w:r>
      <w:r w:rsidRPr="0007066E">
        <w:rPr>
          <w:sz w:val="24"/>
          <w:szCs w:val="24"/>
        </w:rPr>
        <w:t xml:space="preserve">40,000 of the 54,000 people who die each year need some palliative care. </w:t>
      </w:r>
    </w:p>
    <w:p w:rsidR="00FB0492" w:rsidRPr="0007066E" w:rsidRDefault="00FB0492" w:rsidP="00FB0492">
      <w:pPr>
        <w:numPr>
          <w:ilvl w:val="0"/>
          <w:numId w:val="10"/>
        </w:numPr>
        <w:spacing w:after="0" w:line="240" w:lineRule="auto"/>
        <w:rPr>
          <w:sz w:val="24"/>
          <w:szCs w:val="24"/>
        </w:rPr>
      </w:pPr>
      <w:r w:rsidRPr="0007066E">
        <w:rPr>
          <w:sz w:val="24"/>
          <w:szCs w:val="24"/>
        </w:rPr>
        <w:t>The number of people dying in Scotland is due to increase by 13</w:t>
      </w:r>
      <w:r w:rsidR="0092342E">
        <w:rPr>
          <w:sz w:val="24"/>
          <w:szCs w:val="24"/>
        </w:rPr>
        <w:t>%</w:t>
      </w:r>
      <w:bookmarkStart w:id="2" w:name="_GoBack"/>
      <w:bookmarkEnd w:id="2"/>
      <w:r w:rsidRPr="0007066E">
        <w:rPr>
          <w:sz w:val="24"/>
          <w:szCs w:val="24"/>
        </w:rPr>
        <w:t xml:space="preserve"> over the next 25 years. </w:t>
      </w:r>
    </w:p>
    <w:p w:rsidR="00FB0492" w:rsidRPr="0007066E" w:rsidRDefault="00FB0492" w:rsidP="00FB0492">
      <w:pPr>
        <w:numPr>
          <w:ilvl w:val="0"/>
          <w:numId w:val="10"/>
        </w:numPr>
        <w:spacing w:after="0" w:line="240" w:lineRule="auto"/>
        <w:rPr>
          <w:sz w:val="24"/>
          <w:szCs w:val="24"/>
        </w:rPr>
      </w:pPr>
      <w:r w:rsidRPr="0007066E">
        <w:rPr>
          <w:sz w:val="24"/>
          <w:szCs w:val="24"/>
        </w:rPr>
        <w:t>Over 50% of people currently die in Scottish hospitals, but the majority would prefer to die at home or in a homely setting.</w:t>
      </w:r>
    </w:p>
    <w:p w:rsidR="00FB0492" w:rsidRPr="0007066E" w:rsidRDefault="00FB0492" w:rsidP="00FB0492">
      <w:pPr>
        <w:numPr>
          <w:ilvl w:val="0"/>
          <w:numId w:val="10"/>
        </w:numPr>
        <w:spacing w:after="0" w:line="240" w:lineRule="auto"/>
        <w:rPr>
          <w:sz w:val="24"/>
          <w:szCs w:val="24"/>
        </w:rPr>
      </w:pPr>
      <w:r w:rsidRPr="0007066E">
        <w:rPr>
          <w:sz w:val="24"/>
          <w:szCs w:val="24"/>
        </w:rPr>
        <w:t>It is estimated that 30% of people in Scottish hospitals are in their last year of life.</w:t>
      </w:r>
    </w:p>
    <w:p w:rsidR="00FB0492" w:rsidRPr="0007066E" w:rsidRDefault="00FB0492" w:rsidP="00FB0492">
      <w:pPr>
        <w:numPr>
          <w:ilvl w:val="0"/>
          <w:numId w:val="10"/>
        </w:numPr>
        <w:spacing w:after="0" w:line="240" w:lineRule="auto"/>
        <w:rPr>
          <w:sz w:val="24"/>
          <w:szCs w:val="24"/>
        </w:rPr>
      </w:pPr>
      <w:r w:rsidRPr="0007066E">
        <w:rPr>
          <w:sz w:val="24"/>
          <w:szCs w:val="24"/>
        </w:rPr>
        <w:t xml:space="preserve">People in the last 6 months of life spend anywhere between 10 and 22 days in hospital. </w:t>
      </w:r>
    </w:p>
    <w:p w:rsidR="00FB0492" w:rsidRPr="0007066E" w:rsidRDefault="00FB0492" w:rsidP="00FB0492">
      <w:pPr>
        <w:numPr>
          <w:ilvl w:val="0"/>
          <w:numId w:val="10"/>
        </w:numPr>
        <w:spacing w:after="0" w:line="240" w:lineRule="auto"/>
        <w:rPr>
          <w:sz w:val="24"/>
          <w:szCs w:val="24"/>
        </w:rPr>
      </w:pPr>
      <w:r w:rsidRPr="0007066E">
        <w:rPr>
          <w:sz w:val="24"/>
          <w:szCs w:val="24"/>
        </w:rPr>
        <w:t xml:space="preserve">Carers say seven out of every 10 people with a terminal illness in the UK do not get all the care and support that they need. </w:t>
      </w:r>
    </w:p>
    <w:p w:rsidR="00FB0492" w:rsidRPr="0007066E" w:rsidRDefault="00FB0492" w:rsidP="00FB0492">
      <w:pPr>
        <w:numPr>
          <w:ilvl w:val="0"/>
          <w:numId w:val="10"/>
        </w:numPr>
        <w:spacing w:after="0" w:line="240" w:lineRule="auto"/>
        <w:rPr>
          <w:sz w:val="24"/>
          <w:szCs w:val="24"/>
        </w:rPr>
      </w:pPr>
      <w:r w:rsidRPr="0007066E">
        <w:rPr>
          <w:sz w:val="24"/>
          <w:szCs w:val="24"/>
        </w:rPr>
        <w:t>People with a non-cancer terminal diagnosis are significantly less likely to be identified for palliative care.</w:t>
      </w:r>
    </w:p>
    <w:p w:rsidR="00FB0492" w:rsidRDefault="00FB0492" w:rsidP="00FB0492">
      <w:pPr>
        <w:numPr>
          <w:ilvl w:val="0"/>
          <w:numId w:val="10"/>
        </w:numPr>
        <w:spacing w:after="0" w:line="240" w:lineRule="auto"/>
        <w:rPr>
          <w:sz w:val="24"/>
          <w:szCs w:val="24"/>
        </w:rPr>
      </w:pPr>
      <w:r w:rsidRPr="0007066E">
        <w:rPr>
          <w:sz w:val="24"/>
          <w:szCs w:val="24"/>
        </w:rPr>
        <w:t>Those over the age of 85, those that live alone, those from Black, Asian and Minority Ethnic communities, and those from deprived communities are all less likely to access palliative care.</w:t>
      </w:r>
    </w:p>
    <w:p w:rsidR="00FB0492" w:rsidRPr="002930A0" w:rsidRDefault="00FB0492" w:rsidP="00FB0492">
      <w:pPr>
        <w:numPr>
          <w:ilvl w:val="0"/>
          <w:numId w:val="10"/>
        </w:numPr>
        <w:spacing w:after="0" w:line="240" w:lineRule="auto"/>
        <w:rPr>
          <w:sz w:val="24"/>
          <w:szCs w:val="24"/>
        </w:rPr>
      </w:pPr>
      <w:r w:rsidRPr="002930A0">
        <w:rPr>
          <w:sz w:val="24"/>
          <w:szCs w:val="24"/>
        </w:rPr>
        <w:t>2,500 parents die leaving 4,100 bereaved children every year in Scotland</w:t>
      </w:r>
      <w:r w:rsidRPr="002930A0">
        <w:rPr>
          <w:rStyle w:val="FootnoteReference"/>
          <w:sz w:val="24"/>
          <w:szCs w:val="24"/>
        </w:rPr>
        <w:footnoteReference w:id="3"/>
      </w:r>
    </w:p>
    <w:p w:rsidR="00FB0492" w:rsidRPr="002855C8" w:rsidRDefault="00FB0492" w:rsidP="00FB0492">
      <w:pPr>
        <w:numPr>
          <w:ilvl w:val="0"/>
          <w:numId w:val="10"/>
        </w:numPr>
        <w:spacing w:after="0" w:line="240" w:lineRule="auto"/>
        <w:rPr>
          <w:sz w:val="24"/>
          <w:szCs w:val="24"/>
        </w:rPr>
      </w:pPr>
      <w:r w:rsidRPr="002930A0">
        <w:rPr>
          <w:sz w:val="24"/>
          <w:szCs w:val="24"/>
          <w:lang w:val="en"/>
        </w:rPr>
        <w:t>There are currently 24,000 bereaved children in Scotland</w:t>
      </w:r>
      <w:r w:rsidRPr="002930A0">
        <w:rPr>
          <w:rStyle w:val="FootnoteReference"/>
          <w:sz w:val="24"/>
          <w:szCs w:val="24"/>
          <w:lang w:val="en"/>
        </w:rPr>
        <w:footnoteReference w:id="4"/>
      </w:r>
      <w:r w:rsidRPr="002930A0">
        <w:rPr>
          <w:sz w:val="24"/>
          <w:szCs w:val="24"/>
          <w:lang w:val="en"/>
        </w:rPr>
        <w:t>.</w:t>
      </w:r>
    </w:p>
    <w:p w:rsidR="00FB0492" w:rsidRDefault="00FB0492" w:rsidP="00FB0492">
      <w:pPr>
        <w:spacing w:after="0" w:line="240" w:lineRule="auto"/>
        <w:rPr>
          <w:sz w:val="24"/>
          <w:szCs w:val="24"/>
        </w:rPr>
      </w:pPr>
    </w:p>
    <w:p w:rsidR="007216EB" w:rsidRPr="007216EB" w:rsidRDefault="007216EB" w:rsidP="007216EB">
      <w:pPr>
        <w:spacing w:after="0" w:line="240" w:lineRule="auto"/>
        <w:rPr>
          <w:sz w:val="24"/>
          <w:szCs w:val="24"/>
        </w:rPr>
      </w:pPr>
      <w:r w:rsidRPr="007216EB">
        <w:rPr>
          <w:sz w:val="24"/>
          <w:szCs w:val="24"/>
        </w:rPr>
        <w:t xml:space="preserve">  </w:t>
      </w:r>
    </w:p>
    <w:p w:rsidR="00FB0492" w:rsidRPr="00EF7847" w:rsidRDefault="007216EB" w:rsidP="007216EB">
      <w:pPr>
        <w:spacing w:after="0" w:line="240" w:lineRule="auto"/>
        <w:rPr>
          <w:sz w:val="24"/>
          <w:szCs w:val="24"/>
        </w:rPr>
      </w:pPr>
      <w:r w:rsidRPr="007216EB">
        <w:rPr>
          <w:sz w:val="24"/>
          <w:szCs w:val="24"/>
        </w:rPr>
        <w:t xml:space="preserve">  </w:t>
      </w:r>
    </w:p>
    <w:p w:rsidR="00570BE1" w:rsidRPr="00570BE1" w:rsidRDefault="00570BE1" w:rsidP="00FA3E60">
      <w:pPr>
        <w:rPr>
          <w:rFonts w:asciiTheme="majorHAnsi" w:hAnsiTheme="majorHAnsi" w:cstheme="majorHAnsi"/>
          <w:sz w:val="24"/>
          <w:szCs w:val="24"/>
        </w:rPr>
      </w:pPr>
    </w:p>
    <w:p w:rsidR="00FB0492" w:rsidRDefault="00FB0492" w:rsidP="00570BE1">
      <w:pPr>
        <w:pStyle w:val="HeadingB"/>
        <w:numPr>
          <w:ilvl w:val="0"/>
          <w:numId w:val="0"/>
        </w:numPr>
        <w:spacing w:before="0" w:after="0"/>
        <w:rPr>
          <w:rFonts w:ascii="Arial" w:hAnsi="Arial" w:cs="Arial"/>
          <w:szCs w:val="24"/>
        </w:rPr>
      </w:pPr>
      <w:r>
        <w:rPr>
          <w:noProof/>
          <w:lang w:eastAsia="en-GB"/>
        </w:rPr>
        <w:drawing>
          <wp:anchor distT="0" distB="0" distL="114300" distR="114300" simplePos="0" relativeHeight="251663360" behindDoc="0" locked="0" layoutInCell="1" allowOverlap="1" wp14:anchorId="04D4419D" wp14:editId="5DE5DDA7">
            <wp:simplePos x="0" y="0"/>
            <wp:positionH relativeFrom="column">
              <wp:posOffset>4945380</wp:posOffset>
            </wp:positionH>
            <wp:positionV relativeFrom="paragraph">
              <wp:posOffset>4370070</wp:posOffset>
            </wp:positionV>
            <wp:extent cx="1381125" cy="175704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Logo Primar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125" cy="17570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Cs w:val="24"/>
        </w:rPr>
        <w:t>Further information:</w:t>
      </w:r>
    </w:p>
    <w:p w:rsidR="00FB0492" w:rsidRDefault="00FB0492" w:rsidP="00570BE1">
      <w:pPr>
        <w:pStyle w:val="HeadingB"/>
        <w:numPr>
          <w:ilvl w:val="0"/>
          <w:numId w:val="0"/>
        </w:numPr>
        <w:spacing w:before="0" w:after="0"/>
        <w:rPr>
          <w:rFonts w:ascii="Arial" w:hAnsi="Arial" w:cs="Arial"/>
          <w:szCs w:val="24"/>
        </w:rPr>
      </w:pPr>
    </w:p>
    <w:p w:rsidR="00570BE1" w:rsidRPr="00570BE1" w:rsidRDefault="00570BE1" w:rsidP="00570BE1">
      <w:pPr>
        <w:pStyle w:val="HeadingB"/>
        <w:numPr>
          <w:ilvl w:val="0"/>
          <w:numId w:val="0"/>
        </w:numPr>
        <w:spacing w:before="0" w:after="0"/>
        <w:rPr>
          <w:color w:val="auto"/>
          <w:szCs w:val="24"/>
        </w:rPr>
      </w:pPr>
      <w:r w:rsidRPr="00570BE1">
        <w:rPr>
          <w:color w:val="auto"/>
          <w:szCs w:val="24"/>
        </w:rPr>
        <w:t>Richard Meade</w:t>
      </w:r>
    </w:p>
    <w:p w:rsidR="00570BE1" w:rsidRPr="00570BE1" w:rsidRDefault="00570BE1" w:rsidP="00570BE1">
      <w:pPr>
        <w:pStyle w:val="Bodycopy"/>
        <w:rPr>
          <w:color w:val="auto"/>
          <w:sz w:val="24"/>
          <w:szCs w:val="24"/>
          <w:lang w:eastAsia="en-US"/>
        </w:rPr>
      </w:pPr>
      <w:r w:rsidRPr="00570BE1">
        <w:rPr>
          <w:color w:val="auto"/>
          <w:sz w:val="24"/>
          <w:szCs w:val="24"/>
          <w:lang w:eastAsia="en-US"/>
        </w:rPr>
        <w:t>Head of Policy &amp; Public Affairs</w:t>
      </w:r>
    </w:p>
    <w:p w:rsidR="00570BE1" w:rsidRPr="00570BE1" w:rsidRDefault="006A685C" w:rsidP="00570BE1">
      <w:pPr>
        <w:pStyle w:val="Bodycopy"/>
        <w:rPr>
          <w:color w:val="auto"/>
          <w:sz w:val="24"/>
          <w:szCs w:val="24"/>
          <w:lang w:eastAsia="en-US"/>
        </w:rPr>
      </w:pPr>
      <w:hyperlink r:id="rId13" w:history="1">
        <w:r w:rsidR="00570BE1" w:rsidRPr="00824772">
          <w:rPr>
            <w:rStyle w:val="Hyperlink"/>
            <w:sz w:val="24"/>
            <w:szCs w:val="24"/>
            <w:lang w:eastAsia="en-US"/>
          </w:rPr>
          <w:t>richard.meade@mariecurie.org.uk</w:t>
        </w:r>
      </w:hyperlink>
      <w:r w:rsidR="00570BE1">
        <w:rPr>
          <w:color w:val="auto"/>
          <w:sz w:val="24"/>
          <w:szCs w:val="24"/>
          <w:lang w:eastAsia="en-US"/>
        </w:rPr>
        <w:t xml:space="preserve"> </w:t>
      </w:r>
    </w:p>
    <w:p w:rsidR="00570BE1" w:rsidRPr="00570BE1" w:rsidRDefault="00570BE1" w:rsidP="00570BE1">
      <w:pPr>
        <w:pStyle w:val="Bodycopy"/>
        <w:ind w:right="-147"/>
        <w:rPr>
          <w:color w:val="auto"/>
          <w:sz w:val="24"/>
          <w:szCs w:val="24"/>
          <w:lang w:eastAsia="en-US"/>
        </w:rPr>
      </w:pPr>
    </w:p>
    <w:p w:rsidR="00570BE1" w:rsidRPr="00FB0492" w:rsidRDefault="00570BE1" w:rsidP="00570BE1">
      <w:pPr>
        <w:pStyle w:val="Bodycopy"/>
        <w:ind w:right="-147"/>
        <w:rPr>
          <w:b/>
          <w:color w:val="auto"/>
          <w:sz w:val="24"/>
          <w:szCs w:val="24"/>
          <w:lang w:eastAsia="en-US"/>
        </w:rPr>
      </w:pPr>
      <w:r w:rsidRPr="00FB0492">
        <w:rPr>
          <w:b/>
          <w:color w:val="auto"/>
          <w:sz w:val="24"/>
          <w:szCs w:val="24"/>
          <w:lang w:eastAsia="en-US"/>
        </w:rPr>
        <w:t>Susan Lowes</w:t>
      </w:r>
    </w:p>
    <w:p w:rsidR="00570BE1" w:rsidRPr="00570BE1" w:rsidRDefault="00570BE1" w:rsidP="00570BE1">
      <w:pPr>
        <w:pStyle w:val="Bodycopy"/>
        <w:rPr>
          <w:color w:val="auto"/>
          <w:sz w:val="24"/>
          <w:szCs w:val="24"/>
          <w:lang w:eastAsia="en-US"/>
        </w:rPr>
      </w:pPr>
      <w:r w:rsidRPr="00570BE1">
        <w:rPr>
          <w:color w:val="auto"/>
          <w:sz w:val="24"/>
          <w:szCs w:val="24"/>
          <w:lang w:eastAsia="en-US"/>
        </w:rPr>
        <w:t>Policy &amp; Public Affairs Manager</w:t>
      </w:r>
    </w:p>
    <w:p w:rsidR="00570BE1" w:rsidRPr="00570BE1" w:rsidRDefault="006A685C" w:rsidP="00570BE1">
      <w:pPr>
        <w:pStyle w:val="Bodycopy"/>
        <w:rPr>
          <w:color w:val="auto"/>
          <w:sz w:val="24"/>
          <w:szCs w:val="24"/>
          <w:lang w:eastAsia="en-US"/>
        </w:rPr>
      </w:pPr>
      <w:hyperlink r:id="rId14" w:history="1">
        <w:r w:rsidR="00570BE1" w:rsidRPr="00570BE1">
          <w:rPr>
            <w:rStyle w:val="Hyperlink"/>
            <w:color w:val="auto"/>
            <w:sz w:val="24"/>
            <w:szCs w:val="24"/>
            <w:lang w:eastAsia="en-US"/>
          </w:rPr>
          <w:t>susan.lowes@mariecurie.org.uk</w:t>
        </w:r>
      </w:hyperlink>
    </w:p>
    <w:p w:rsidR="00570BE1" w:rsidRPr="00570BE1" w:rsidRDefault="00570BE1" w:rsidP="00570BE1">
      <w:pPr>
        <w:pStyle w:val="Bodycopy"/>
        <w:rPr>
          <w:color w:val="auto"/>
          <w:sz w:val="24"/>
          <w:szCs w:val="24"/>
          <w:lang w:eastAsia="en-US"/>
        </w:rPr>
      </w:pPr>
    </w:p>
    <w:p w:rsidR="00570BE1" w:rsidRPr="00570BE1" w:rsidRDefault="00570BE1" w:rsidP="00570BE1">
      <w:pPr>
        <w:pStyle w:val="Bodycopy"/>
        <w:rPr>
          <w:color w:val="auto"/>
          <w:sz w:val="24"/>
          <w:szCs w:val="24"/>
          <w:lang w:eastAsia="en-US"/>
        </w:rPr>
      </w:pPr>
      <w:r w:rsidRPr="00570BE1">
        <w:rPr>
          <w:color w:val="auto"/>
          <w:sz w:val="24"/>
          <w:szCs w:val="24"/>
          <w:lang w:eastAsia="en-US"/>
        </w:rPr>
        <w:t>Marie Curie</w:t>
      </w:r>
    </w:p>
    <w:p w:rsidR="00570BE1" w:rsidRPr="00570BE1" w:rsidRDefault="00570BE1" w:rsidP="00570BE1">
      <w:pPr>
        <w:pStyle w:val="Bodycopy"/>
        <w:rPr>
          <w:color w:val="auto"/>
          <w:sz w:val="24"/>
          <w:szCs w:val="24"/>
          <w:lang w:eastAsia="en-US"/>
        </w:rPr>
      </w:pPr>
      <w:r w:rsidRPr="00570BE1">
        <w:rPr>
          <w:color w:val="auto"/>
          <w:sz w:val="24"/>
          <w:szCs w:val="24"/>
          <w:lang w:eastAsia="en-US"/>
        </w:rPr>
        <w:t>14 Links Place</w:t>
      </w:r>
    </w:p>
    <w:p w:rsidR="00570BE1" w:rsidRPr="00570BE1" w:rsidRDefault="00570BE1" w:rsidP="00570BE1">
      <w:pPr>
        <w:pStyle w:val="Bodycopy"/>
        <w:rPr>
          <w:color w:val="auto"/>
          <w:sz w:val="24"/>
          <w:szCs w:val="24"/>
          <w:lang w:eastAsia="en-US"/>
        </w:rPr>
      </w:pPr>
      <w:r w:rsidRPr="00570BE1">
        <w:rPr>
          <w:color w:val="auto"/>
          <w:sz w:val="24"/>
          <w:szCs w:val="24"/>
          <w:lang w:eastAsia="en-US"/>
        </w:rPr>
        <w:t xml:space="preserve">Edinburgh EH6 7EB </w:t>
      </w:r>
    </w:p>
    <w:p w:rsidR="00570BE1" w:rsidRPr="00570BE1" w:rsidRDefault="00570BE1" w:rsidP="00570BE1">
      <w:pPr>
        <w:pStyle w:val="Bodycopy"/>
        <w:rPr>
          <w:color w:val="auto"/>
          <w:sz w:val="24"/>
          <w:szCs w:val="24"/>
          <w:lang w:eastAsia="en-US"/>
        </w:rPr>
      </w:pPr>
    </w:p>
    <w:p w:rsidR="00570BE1" w:rsidRPr="00570BE1" w:rsidRDefault="00570BE1" w:rsidP="00570BE1">
      <w:pPr>
        <w:pStyle w:val="Bodycopy"/>
        <w:rPr>
          <w:color w:val="auto"/>
          <w:sz w:val="24"/>
          <w:szCs w:val="24"/>
          <w:lang w:eastAsia="en-US"/>
        </w:rPr>
      </w:pPr>
      <w:r w:rsidRPr="00570BE1">
        <w:rPr>
          <w:color w:val="auto"/>
          <w:sz w:val="24"/>
          <w:szCs w:val="24"/>
          <w:lang w:eastAsia="en-US"/>
        </w:rPr>
        <w:t>0131 561 3904/02</w:t>
      </w:r>
    </w:p>
    <w:p w:rsidR="00570BE1" w:rsidRPr="00570BE1" w:rsidRDefault="00570BE1" w:rsidP="00570BE1">
      <w:pPr>
        <w:pStyle w:val="Bodycopy"/>
        <w:rPr>
          <w:color w:val="auto"/>
          <w:lang w:eastAsia="en-US"/>
        </w:rPr>
      </w:pPr>
    </w:p>
    <w:p w:rsidR="00A92439" w:rsidRPr="00570BE1" w:rsidRDefault="00570BE1" w:rsidP="00570BE1">
      <w:pPr>
        <w:pStyle w:val="Bodycopy"/>
        <w:rPr>
          <w:rFonts w:asciiTheme="majorHAnsi" w:hAnsiTheme="majorHAnsi" w:cstheme="majorHAnsi"/>
          <w:b/>
          <w:color w:val="auto"/>
          <w:sz w:val="24"/>
          <w:szCs w:val="24"/>
        </w:rPr>
      </w:pPr>
      <w:r w:rsidRPr="00570BE1">
        <w:rPr>
          <w:color w:val="auto"/>
          <w:lang w:eastAsia="en-US"/>
        </w:rPr>
        <w:lastRenderedPageBreak/>
        <w:t>@</w:t>
      </w:r>
      <w:proofErr w:type="spellStart"/>
      <w:r w:rsidRPr="00570BE1">
        <w:rPr>
          <w:color w:val="auto"/>
          <w:lang w:eastAsia="en-US"/>
        </w:rPr>
        <w:t>MarieCurieSCO</w:t>
      </w:r>
      <w:proofErr w:type="spellEnd"/>
    </w:p>
    <w:sectPr w:rsidR="00A92439" w:rsidRPr="00570BE1" w:rsidSect="00434B04">
      <w:footerReference w:type="even" r:id="rId15"/>
      <w:footerReference w:type="default" r:id="rId16"/>
      <w:type w:val="continuous"/>
      <w:pgSz w:w="11906" w:h="16838"/>
      <w:pgMar w:top="1135" w:right="851" w:bottom="1021" w:left="992" w:header="51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95" w:rsidRDefault="00433695">
      <w:pPr>
        <w:spacing w:after="0" w:line="240" w:lineRule="auto"/>
      </w:pPr>
      <w:r>
        <w:separator/>
      </w:r>
    </w:p>
  </w:endnote>
  <w:endnote w:type="continuationSeparator" w:id="0">
    <w:p w:rsidR="00433695" w:rsidRDefault="0043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B5" w:rsidRPr="009315E7" w:rsidRDefault="00632FB5" w:rsidP="00054316">
    <w:pPr>
      <w:pStyle w:val="Footer"/>
      <w:jc w:val="left"/>
      <w:rPr>
        <w:noProof/>
      </w:rPr>
    </w:pPr>
    <w:r>
      <w:rPr>
        <w:noProof/>
        <w:lang w:eastAsia="en-GB"/>
      </w:rPr>
      <w:drawing>
        <wp:anchor distT="0" distB="0" distL="114300" distR="114300" simplePos="0" relativeHeight="251670528" behindDoc="0" locked="1" layoutInCell="0" allowOverlap="1" wp14:anchorId="7202C5AA" wp14:editId="6F6602A4">
          <wp:simplePos x="0" y="0"/>
          <wp:positionH relativeFrom="page">
            <wp:posOffset>4777740</wp:posOffset>
          </wp:positionH>
          <wp:positionV relativeFrom="page">
            <wp:posOffset>9317355</wp:posOffset>
          </wp:positionV>
          <wp:extent cx="2353945" cy="8851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logo_rgb.png"/>
                  <pic:cNvPicPr/>
                </pic:nvPicPr>
                <pic:blipFill>
                  <a:blip r:embed="rId1">
                    <a:extLst>
                      <a:ext uri="{28A0092B-C50C-407E-A947-70E740481C1C}">
                        <a14:useLocalDpi xmlns:a14="http://schemas.microsoft.com/office/drawing/2010/main" val="0"/>
                      </a:ext>
                    </a:extLst>
                  </a:blip>
                  <a:stretch>
                    <a:fillRect/>
                  </a:stretch>
                </pic:blipFill>
                <pic:spPr>
                  <a:xfrm>
                    <a:off x="0" y="0"/>
                    <a:ext cx="2353945" cy="8851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632598"/>
      <w:docPartObj>
        <w:docPartGallery w:val="Page Numbers (Bottom of Page)"/>
        <w:docPartUnique/>
      </w:docPartObj>
    </w:sdtPr>
    <w:sdtEndPr/>
    <w:sdtContent>
      <w:sdt>
        <w:sdtPr>
          <w:id w:val="1284847105"/>
          <w:docPartObj>
            <w:docPartGallery w:val="Page Numbers (Top of Page)"/>
            <w:docPartUnique/>
          </w:docPartObj>
        </w:sdtPr>
        <w:sdtEndPr/>
        <w:sdtContent>
          <w:p w:rsidR="00CB502E" w:rsidRDefault="00CB502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2342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342E">
              <w:rPr>
                <w:b/>
                <w:bCs/>
                <w:noProof/>
              </w:rPr>
              <w:t>4</w:t>
            </w:r>
            <w:r>
              <w:rPr>
                <w:b/>
                <w:bCs/>
                <w:sz w:val="24"/>
                <w:szCs w:val="24"/>
              </w:rPr>
              <w:fldChar w:fldCharType="end"/>
            </w:r>
          </w:p>
        </w:sdtContent>
      </w:sdt>
    </w:sdtContent>
  </w:sdt>
  <w:p w:rsidR="00632FB5" w:rsidRPr="00054316" w:rsidRDefault="00632FB5" w:rsidP="005C4311">
    <w:pPr>
      <w:pStyle w:val="Footer"/>
      <w:tabs>
        <w:tab w:val="left" w:pos="6925"/>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95" w:rsidRPr="00981282" w:rsidRDefault="00433695" w:rsidP="00981282">
      <w:pPr>
        <w:spacing w:after="0" w:line="240" w:lineRule="auto"/>
        <w:ind w:right="-567"/>
        <w:rPr>
          <w:color w:val="426FB3"/>
        </w:rPr>
      </w:pPr>
      <w:r>
        <w:rPr>
          <w:color w:val="426FB3"/>
        </w:rPr>
        <w:t>–––––––––––––––––––––––––––––––––––––––––––––––––––––––––––––––––––––––––––––––</w:t>
      </w:r>
    </w:p>
  </w:footnote>
  <w:footnote w:type="continuationSeparator" w:id="0">
    <w:p w:rsidR="00433695" w:rsidRDefault="00433695">
      <w:pPr>
        <w:spacing w:after="0" w:line="240" w:lineRule="auto"/>
      </w:pPr>
      <w:r>
        <w:continuationSeparator/>
      </w:r>
    </w:p>
  </w:footnote>
  <w:footnote w:id="1">
    <w:p w:rsidR="007216EB" w:rsidRPr="00BE3D07" w:rsidRDefault="007216EB">
      <w:pPr>
        <w:pStyle w:val="FootnoteText"/>
      </w:pPr>
      <w:r w:rsidRPr="00BE3D07">
        <w:rPr>
          <w:rStyle w:val="FootnoteReference"/>
        </w:rPr>
        <w:footnoteRef/>
      </w:r>
      <w:r w:rsidRPr="00BE3D07">
        <w:t xml:space="preserve"> </w:t>
      </w:r>
      <w:proofErr w:type="gramStart"/>
      <w:r w:rsidRPr="00BE3D07">
        <w:t>Rising Funeral Costs – The Elephant in the Room (2015).</w:t>
      </w:r>
      <w:proofErr w:type="gramEnd"/>
      <w:r w:rsidRPr="00BE3D07">
        <w:t xml:space="preserve"> The Royal London Mutual Insurance Society Limited: London</w:t>
      </w:r>
    </w:p>
  </w:footnote>
  <w:footnote w:id="2">
    <w:p w:rsidR="007216EB" w:rsidRDefault="007216EB">
      <w:pPr>
        <w:pStyle w:val="FootnoteText"/>
      </w:pPr>
      <w:r w:rsidRPr="00BE3D07">
        <w:rPr>
          <w:rStyle w:val="FootnoteReference"/>
        </w:rPr>
        <w:footnoteRef/>
      </w:r>
      <w:r w:rsidRPr="00BE3D07">
        <w:t xml:space="preserve"> </w:t>
      </w:r>
      <w:r w:rsidR="00BE3D07" w:rsidRPr="00BE3D07">
        <w:t>Cost of Saying Goodbye: Burial and Cremation Charges in Scotland 2015. The Scottish Association of Citizens Advice Bureaux: Edinburgh</w:t>
      </w:r>
    </w:p>
  </w:footnote>
  <w:footnote w:id="3">
    <w:p w:rsidR="00FB0492" w:rsidRDefault="00FB0492" w:rsidP="00FB0492">
      <w:pPr>
        <w:pStyle w:val="FootnoteText"/>
      </w:pPr>
      <w:r>
        <w:rPr>
          <w:rStyle w:val="FootnoteReference"/>
        </w:rPr>
        <w:footnoteRef/>
      </w:r>
      <w:r>
        <w:t xml:space="preserve"> The Child Bereavement N</w:t>
      </w:r>
      <w:r w:rsidRPr="007E46F4">
        <w:t>etwork</w:t>
      </w:r>
      <w:r>
        <w:t xml:space="preserve"> – </w:t>
      </w:r>
      <w:hyperlink r:id="rId1" w:history="1">
        <w:r w:rsidRPr="009A5619">
          <w:rPr>
            <w:rStyle w:val="Hyperlink"/>
          </w:rPr>
          <w:t>http://childhoodbereavementnetwork.org.uk/media/16090/KeystatisticsonChildhoodBereavementOct2014.pdf</w:t>
        </w:r>
      </w:hyperlink>
    </w:p>
  </w:footnote>
  <w:footnote w:id="4">
    <w:p w:rsidR="00FB0492" w:rsidRDefault="00FB0492" w:rsidP="00FB0492">
      <w:pPr>
        <w:pStyle w:val="FootnoteText"/>
      </w:pPr>
      <w:r>
        <w:rPr>
          <w:rStyle w:val="FootnoteReference"/>
        </w:rPr>
        <w:footnoteRef/>
      </w:r>
      <w:r>
        <w:t xml:space="preserve"> </w:t>
      </w:r>
      <w:r w:rsidRPr="007E46F4">
        <w:rPr>
          <w: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655DD"/>
    <w:multiLevelType w:val="hybridMultilevel"/>
    <w:tmpl w:val="A3D6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7843F2D"/>
    <w:multiLevelType w:val="hybridMultilevel"/>
    <w:tmpl w:val="C46E6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D5D0B4C"/>
    <w:multiLevelType w:val="hybridMultilevel"/>
    <w:tmpl w:val="2FA4F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13E5AE1"/>
    <w:multiLevelType w:val="hybridMultilevel"/>
    <w:tmpl w:val="66D8C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9DA630B"/>
    <w:multiLevelType w:val="hybridMultilevel"/>
    <w:tmpl w:val="099266BC"/>
    <w:lvl w:ilvl="0" w:tplc="9C6C44F4">
      <w:start w:val="1"/>
      <w:numFmt w:val="decimal"/>
      <w:pStyle w:val="Figuretitle"/>
      <w:lvlText w:val="Figure  %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CD2223"/>
    <w:multiLevelType w:val="hybridMultilevel"/>
    <w:tmpl w:val="7D92D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9548A4"/>
    <w:multiLevelType w:val="hybridMultilevel"/>
    <w:tmpl w:val="C02618E6"/>
    <w:lvl w:ilvl="0" w:tplc="B72A45EE">
      <w:start w:val="1"/>
      <w:numFmt w:val="decimal"/>
      <w:pStyle w:val="Boxtitle"/>
      <w:lvlText w:val="Box  %1."/>
      <w:lvlJc w:val="left"/>
      <w:pPr>
        <w:ind w:left="360" w:hanging="360"/>
      </w:pPr>
      <w:rPr>
        <w:rFonts w:ascii="Arial" w:hAnsi="Arial" w:hint="default"/>
        <w:b/>
        <w:bCs w:val="0"/>
        <w:i w:val="0"/>
        <w:caps w:val="0"/>
        <w:strike w:val="0"/>
        <w:dstrike w:val="0"/>
        <w:vanish w:val="0"/>
        <w:color w:val="426FB3"/>
        <w:spacing w:val="0"/>
        <w:kern w:val="0"/>
        <w:position w:val="0"/>
        <w:sz w:val="22"/>
        <w:u w:val="none"/>
        <w:vertAlign w:val="baseline"/>
        <w:em w:val="none"/>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nsid w:val="57F528FB"/>
    <w:multiLevelType w:val="multilevel"/>
    <w:tmpl w:val="61AEEB48"/>
    <w:lvl w:ilvl="0">
      <w:start w:val="1"/>
      <w:numFmt w:val="decimal"/>
      <w:pStyle w:val="HeadingA"/>
      <w:lvlText w:val="%1."/>
      <w:lvlJc w:val="left"/>
      <w:pPr>
        <w:ind w:left="360" w:hanging="360"/>
      </w:pPr>
      <w:rPr>
        <w:rFonts w:hint="default"/>
      </w:rPr>
    </w:lvl>
    <w:lvl w:ilvl="1">
      <w:start w:val="1"/>
      <w:numFmt w:val="decimal"/>
      <w:pStyle w:val="HeadingB"/>
      <w:lvlText w:val="%1.%2."/>
      <w:lvlJc w:val="left"/>
      <w:pPr>
        <w:ind w:left="792" w:hanging="432"/>
      </w:pPr>
      <w:rPr>
        <w:rFonts w:hint="default"/>
      </w:rPr>
    </w:lvl>
    <w:lvl w:ilvl="2">
      <w:start w:val="1"/>
      <w:numFmt w:val="decimal"/>
      <w:pStyle w:val="HeadingC"/>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A2C02B5"/>
    <w:multiLevelType w:val="hybridMultilevel"/>
    <w:tmpl w:val="319CA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5CA15A13"/>
    <w:multiLevelType w:val="hybridMultilevel"/>
    <w:tmpl w:val="82546748"/>
    <w:lvl w:ilvl="0" w:tplc="CC36A860">
      <w:start w:val="1"/>
      <w:numFmt w:val="bullet"/>
      <w:pStyle w:val="List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
    <w:nsid w:val="5CD3520F"/>
    <w:multiLevelType w:val="hybridMultilevel"/>
    <w:tmpl w:val="62CCC306"/>
    <w:lvl w:ilvl="0" w:tplc="3EEA06D6">
      <w:start w:val="1"/>
      <w:numFmt w:val="decimal"/>
      <w:pStyle w:val="ListNumb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nsid w:val="74E12872"/>
    <w:multiLevelType w:val="hybridMultilevel"/>
    <w:tmpl w:val="88580BF4"/>
    <w:lvl w:ilvl="0" w:tplc="F4A0639C">
      <w:start w:val="1"/>
      <w:numFmt w:val="decimal"/>
      <w:pStyle w:val="Tabletitle"/>
      <w:lvlText w:val="Table  %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05058E"/>
    <w:multiLevelType w:val="hybridMultilevel"/>
    <w:tmpl w:val="894A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4"/>
  </w:num>
  <w:num w:numId="5">
    <w:abstractNumId w:val="7"/>
  </w:num>
  <w:num w:numId="6">
    <w:abstractNumId w:val="6"/>
  </w:num>
  <w:num w:numId="7">
    <w:abstractNumId w:val="3"/>
  </w:num>
  <w:num w:numId="8">
    <w:abstractNumId w:val="0"/>
  </w:num>
  <w:num w:numId="9">
    <w:abstractNumId w:val="2"/>
  </w:num>
  <w:num w:numId="10">
    <w:abstractNumId w:val="1"/>
  </w:num>
  <w:num w:numId="11">
    <w:abstractNumId w:val="8"/>
  </w:num>
  <w:num w:numId="12">
    <w:abstractNumId w:val="12"/>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46"/>
    <w:rsid w:val="000179E1"/>
    <w:rsid w:val="00023F62"/>
    <w:rsid w:val="000316F2"/>
    <w:rsid w:val="0003309F"/>
    <w:rsid w:val="0003617B"/>
    <w:rsid w:val="00054316"/>
    <w:rsid w:val="00057C2E"/>
    <w:rsid w:val="00063FD4"/>
    <w:rsid w:val="00072129"/>
    <w:rsid w:val="0007215C"/>
    <w:rsid w:val="00074ED8"/>
    <w:rsid w:val="00087568"/>
    <w:rsid w:val="000955D9"/>
    <w:rsid w:val="000A1B65"/>
    <w:rsid w:val="000A2C34"/>
    <w:rsid w:val="000C1B5F"/>
    <w:rsid w:val="000C2DFA"/>
    <w:rsid w:val="000C4E73"/>
    <w:rsid w:val="000D263F"/>
    <w:rsid w:val="000D29B5"/>
    <w:rsid w:val="000D7E79"/>
    <w:rsid w:val="00100082"/>
    <w:rsid w:val="0011198D"/>
    <w:rsid w:val="001128F7"/>
    <w:rsid w:val="0011565D"/>
    <w:rsid w:val="001171DB"/>
    <w:rsid w:val="001334E4"/>
    <w:rsid w:val="001556FB"/>
    <w:rsid w:val="00156149"/>
    <w:rsid w:val="001719F8"/>
    <w:rsid w:val="00183491"/>
    <w:rsid w:val="00184C9F"/>
    <w:rsid w:val="00185338"/>
    <w:rsid w:val="001A2866"/>
    <w:rsid w:val="001E7CA6"/>
    <w:rsid w:val="002033F4"/>
    <w:rsid w:val="00206E9D"/>
    <w:rsid w:val="00206F13"/>
    <w:rsid w:val="002406E8"/>
    <w:rsid w:val="00244254"/>
    <w:rsid w:val="00253D8E"/>
    <w:rsid w:val="0025436B"/>
    <w:rsid w:val="002709CD"/>
    <w:rsid w:val="00272B4D"/>
    <w:rsid w:val="0028316B"/>
    <w:rsid w:val="00284A4E"/>
    <w:rsid w:val="00286EF8"/>
    <w:rsid w:val="00295CE5"/>
    <w:rsid w:val="002B3A6D"/>
    <w:rsid w:val="002D61BC"/>
    <w:rsid w:val="002E0161"/>
    <w:rsid w:val="002E57E4"/>
    <w:rsid w:val="002F60FF"/>
    <w:rsid w:val="003117C8"/>
    <w:rsid w:val="0032160D"/>
    <w:rsid w:val="0032589D"/>
    <w:rsid w:val="00330881"/>
    <w:rsid w:val="003407E3"/>
    <w:rsid w:val="00342C4F"/>
    <w:rsid w:val="00354C7F"/>
    <w:rsid w:val="00360517"/>
    <w:rsid w:val="00360824"/>
    <w:rsid w:val="00361E4C"/>
    <w:rsid w:val="00366598"/>
    <w:rsid w:val="00375068"/>
    <w:rsid w:val="00380880"/>
    <w:rsid w:val="003867B3"/>
    <w:rsid w:val="00386ECA"/>
    <w:rsid w:val="0038715C"/>
    <w:rsid w:val="00390E48"/>
    <w:rsid w:val="003A0F73"/>
    <w:rsid w:val="003A515B"/>
    <w:rsid w:val="003B018C"/>
    <w:rsid w:val="003C0DD4"/>
    <w:rsid w:val="003C54DB"/>
    <w:rsid w:val="003D293B"/>
    <w:rsid w:val="003E5333"/>
    <w:rsid w:val="003E688D"/>
    <w:rsid w:val="003F6D2F"/>
    <w:rsid w:val="00401A65"/>
    <w:rsid w:val="00403716"/>
    <w:rsid w:val="004065B8"/>
    <w:rsid w:val="00415FA0"/>
    <w:rsid w:val="004317DD"/>
    <w:rsid w:val="00433695"/>
    <w:rsid w:val="00434B04"/>
    <w:rsid w:val="0043552C"/>
    <w:rsid w:val="00453B24"/>
    <w:rsid w:val="00457BB5"/>
    <w:rsid w:val="00457BF8"/>
    <w:rsid w:val="004716C1"/>
    <w:rsid w:val="0048077A"/>
    <w:rsid w:val="00483C67"/>
    <w:rsid w:val="004A2184"/>
    <w:rsid w:val="004A533F"/>
    <w:rsid w:val="004B2D91"/>
    <w:rsid w:val="004C1956"/>
    <w:rsid w:val="004C6638"/>
    <w:rsid w:val="004E0179"/>
    <w:rsid w:val="004E483B"/>
    <w:rsid w:val="004E5B92"/>
    <w:rsid w:val="004E70A9"/>
    <w:rsid w:val="004F773A"/>
    <w:rsid w:val="00500C55"/>
    <w:rsid w:val="00513232"/>
    <w:rsid w:val="0051488F"/>
    <w:rsid w:val="005164D2"/>
    <w:rsid w:val="0052078A"/>
    <w:rsid w:val="005416E3"/>
    <w:rsid w:val="00542424"/>
    <w:rsid w:val="00546904"/>
    <w:rsid w:val="00570BE1"/>
    <w:rsid w:val="00580888"/>
    <w:rsid w:val="005903E1"/>
    <w:rsid w:val="0059347F"/>
    <w:rsid w:val="005A0765"/>
    <w:rsid w:val="005A172F"/>
    <w:rsid w:val="005A3D2F"/>
    <w:rsid w:val="005B0CA8"/>
    <w:rsid w:val="005B4570"/>
    <w:rsid w:val="005B4607"/>
    <w:rsid w:val="005C26A8"/>
    <w:rsid w:val="005C4311"/>
    <w:rsid w:val="005D2EF0"/>
    <w:rsid w:val="005E48B3"/>
    <w:rsid w:val="005E6A29"/>
    <w:rsid w:val="005F7324"/>
    <w:rsid w:val="00602E62"/>
    <w:rsid w:val="00622E93"/>
    <w:rsid w:val="006317F7"/>
    <w:rsid w:val="00632FB5"/>
    <w:rsid w:val="006453E2"/>
    <w:rsid w:val="00660F14"/>
    <w:rsid w:val="0066159C"/>
    <w:rsid w:val="00662ABF"/>
    <w:rsid w:val="006730C8"/>
    <w:rsid w:val="00673EAA"/>
    <w:rsid w:val="00694693"/>
    <w:rsid w:val="006A331A"/>
    <w:rsid w:val="006A3EC3"/>
    <w:rsid w:val="006B6BFB"/>
    <w:rsid w:val="006C0D4E"/>
    <w:rsid w:val="006C3007"/>
    <w:rsid w:val="006E3888"/>
    <w:rsid w:val="006E56AA"/>
    <w:rsid w:val="00700EE5"/>
    <w:rsid w:val="0070223A"/>
    <w:rsid w:val="007155B8"/>
    <w:rsid w:val="007216EB"/>
    <w:rsid w:val="00724B6F"/>
    <w:rsid w:val="0072556B"/>
    <w:rsid w:val="007361AE"/>
    <w:rsid w:val="007436E0"/>
    <w:rsid w:val="00760BAE"/>
    <w:rsid w:val="00761673"/>
    <w:rsid w:val="00766DD9"/>
    <w:rsid w:val="00767BC7"/>
    <w:rsid w:val="00773381"/>
    <w:rsid w:val="00776AC0"/>
    <w:rsid w:val="00784DBE"/>
    <w:rsid w:val="00787B96"/>
    <w:rsid w:val="00795DB7"/>
    <w:rsid w:val="007A0AB0"/>
    <w:rsid w:val="007C6E8F"/>
    <w:rsid w:val="007D04CB"/>
    <w:rsid w:val="007D1117"/>
    <w:rsid w:val="007E2999"/>
    <w:rsid w:val="007E5B55"/>
    <w:rsid w:val="0080434F"/>
    <w:rsid w:val="00822AD0"/>
    <w:rsid w:val="00827D8F"/>
    <w:rsid w:val="00833580"/>
    <w:rsid w:val="008344C3"/>
    <w:rsid w:val="0084214D"/>
    <w:rsid w:val="008440F5"/>
    <w:rsid w:val="00856AC7"/>
    <w:rsid w:val="00860B00"/>
    <w:rsid w:val="0086232F"/>
    <w:rsid w:val="008713CD"/>
    <w:rsid w:val="00877612"/>
    <w:rsid w:val="008802D4"/>
    <w:rsid w:val="0088404C"/>
    <w:rsid w:val="00891801"/>
    <w:rsid w:val="008A115A"/>
    <w:rsid w:val="008C1418"/>
    <w:rsid w:val="008C7759"/>
    <w:rsid w:val="008D1BFA"/>
    <w:rsid w:val="008D36B7"/>
    <w:rsid w:val="008E1E12"/>
    <w:rsid w:val="008F6608"/>
    <w:rsid w:val="00902E47"/>
    <w:rsid w:val="00915582"/>
    <w:rsid w:val="0092342E"/>
    <w:rsid w:val="009315E7"/>
    <w:rsid w:val="0094021C"/>
    <w:rsid w:val="00944064"/>
    <w:rsid w:val="00944249"/>
    <w:rsid w:val="009442AA"/>
    <w:rsid w:val="00961AAC"/>
    <w:rsid w:val="009728F6"/>
    <w:rsid w:val="00981282"/>
    <w:rsid w:val="0098357D"/>
    <w:rsid w:val="00984741"/>
    <w:rsid w:val="009A31C5"/>
    <w:rsid w:val="009B4261"/>
    <w:rsid w:val="009B60DD"/>
    <w:rsid w:val="009B652F"/>
    <w:rsid w:val="009D45E2"/>
    <w:rsid w:val="009F0E59"/>
    <w:rsid w:val="009F5E16"/>
    <w:rsid w:val="00A062FC"/>
    <w:rsid w:val="00A10023"/>
    <w:rsid w:val="00A26319"/>
    <w:rsid w:val="00A32770"/>
    <w:rsid w:val="00A33551"/>
    <w:rsid w:val="00A33DBB"/>
    <w:rsid w:val="00A647DB"/>
    <w:rsid w:val="00A718C5"/>
    <w:rsid w:val="00A92439"/>
    <w:rsid w:val="00AA14F3"/>
    <w:rsid w:val="00AA3E77"/>
    <w:rsid w:val="00AA716A"/>
    <w:rsid w:val="00AA7ED4"/>
    <w:rsid w:val="00AD4A4E"/>
    <w:rsid w:val="00AE0365"/>
    <w:rsid w:val="00AF25C5"/>
    <w:rsid w:val="00B162B3"/>
    <w:rsid w:val="00B167EC"/>
    <w:rsid w:val="00B17995"/>
    <w:rsid w:val="00B220D5"/>
    <w:rsid w:val="00B226C0"/>
    <w:rsid w:val="00B2779C"/>
    <w:rsid w:val="00B36A83"/>
    <w:rsid w:val="00B36FD8"/>
    <w:rsid w:val="00B45124"/>
    <w:rsid w:val="00B47072"/>
    <w:rsid w:val="00B90422"/>
    <w:rsid w:val="00B9711E"/>
    <w:rsid w:val="00BA5C38"/>
    <w:rsid w:val="00BD2E93"/>
    <w:rsid w:val="00BD596F"/>
    <w:rsid w:val="00BD6779"/>
    <w:rsid w:val="00BE2B3F"/>
    <w:rsid w:val="00BE3356"/>
    <w:rsid w:val="00BE3D07"/>
    <w:rsid w:val="00BF40E7"/>
    <w:rsid w:val="00BF6550"/>
    <w:rsid w:val="00C10D3A"/>
    <w:rsid w:val="00C26DC7"/>
    <w:rsid w:val="00C317F2"/>
    <w:rsid w:val="00C3204E"/>
    <w:rsid w:val="00C42B43"/>
    <w:rsid w:val="00C44B90"/>
    <w:rsid w:val="00C560D9"/>
    <w:rsid w:val="00C6353C"/>
    <w:rsid w:val="00C63A38"/>
    <w:rsid w:val="00C734E2"/>
    <w:rsid w:val="00C73F67"/>
    <w:rsid w:val="00C81764"/>
    <w:rsid w:val="00CA2E41"/>
    <w:rsid w:val="00CB502E"/>
    <w:rsid w:val="00CC2061"/>
    <w:rsid w:val="00CC5671"/>
    <w:rsid w:val="00CD0B75"/>
    <w:rsid w:val="00CD4E3C"/>
    <w:rsid w:val="00CD65F4"/>
    <w:rsid w:val="00CE3E15"/>
    <w:rsid w:val="00CE5443"/>
    <w:rsid w:val="00CF27AE"/>
    <w:rsid w:val="00D044ED"/>
    <w:rsid w:val="00D06C3C"/>
    <w:rsid w:val="00D15E56"/>
    <w:rsid w:val="00D27657"/>
    <w:rsid w:val="00D54C96"/>
    <w:rsid w:val="00D8271E"/>
    <w:rsid w:val="00D842E1"/>
    <w:rsid w:val="00D86D2C"/>
    <w:rsid w:val="00DA783B"/>
    <w:rsid w:val="00DB3AB7"/>
    <w:rsid w:val="00DB3C98"/>
    <w:rsid w:val="00DB51B1"/>
    <w:rsid w:val="00DB6190"/>
    <w:rsid w:val="00DC100E"/>
    <w:rsid w:val="00DC713D"/>
    <w:rsid w:val="00DD482E"/>
    <w:rsid w:val="00DD69CB"/>
    <w:rsid w:val="00DF1246"/>
    <w:rsid w:val="00E03CBA"/>
    <w:rsid w:val="00E312CC"/>
    <w:rsid w:val="00E367C0"/>
    <w:rsid w:val="00E378EF"/>
    <w:rsid w:val="00E413E8"/>
    <w:rsid w:val="00E415FC"/>
    <w:rsid w:val="00E42997"/>
    <w:rsid w:val="00E5064D"/>
    <w:rsid w:val="00E50FA5"/>
    <w:rsid w:val="00E53B70"/>
    <w:rsid w:val="00E54DDE"/>
    <w:rsid w:val="00E65E3B"/>
    <w:rsid w:val="00E72CC3"/>
    <w:rsid w:val="00E72CD2"/>
    <w:rsid w:val="00E77E04"/>
    <w:rsid w:val="00E83E70"/>
    <w:rsid w:val="00EA142D"/>
    <w:rsid w:val="00EB324C"/>
    <w:rsid w:val="00EB6DF1"/>
    <w:rsid w:val="00EB75E2"/>
    <w:rsid w:val="00ED1A79"/>
    <w:rsid w:val="00EE48BC"/>
    <w:rsid w:val="00EE520F"/>
    <w:rsid w:val="00EE5987"/>
    <w:rsid w:val="00EF5039"/>
    <w:rsid w:val="00F057A9"/>
    <w:rsid w:val="00F237DC"/>
    <w:rsid w:val="00F2400A"/>
    <w:rsid w:val="00F43370"/>
    <w:rsid w:val="00F45E43"/>
    <w:rsid w:val="00F46812"/>
    <w:rsid w:val="00F578FA"/>
    <w:rsid w:val="00F74EBE"/>
    <w:rsid w:val="00F75F96"/>
    <w:rsid w:val="00F80288"/>
    <w:rsid w:val="00F953A4"/>
    <w:rsid w:val="00FA3E60"/>
    <w:rsid w:val="00FA5194"/>
    <w:rsid w:val="00FB0492"/>
    <w:rsid w:val="00FB1BB1"/>
    <w:rsid w:val="00FB55C8"/>
    <w:rsid w:val="00FD5AEB"/>
    <w:rsid w:val="00FF2F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List Bullet" w:semiHidden="0" w:uiPriority="0" w:unhideWhenUsed="0"/>
    <w:lsdException w:name="List Number" w:uiPriority="0"/>
    <w:lsdException w:name="List Bullet 2" w:semiHidden="0" w:unhideWhenUsed="0"/>
    <w:lsdException w:name="Title" w:semiHidden="0" w:uiPriority="1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087568"/>
    <w:pPr>
      <w:spacing w:after="160" w:line="259" w:lineRule="auto"/>
    </w:pPr>
    <w:rPr>
      <w:rFonts w:ascii="Arial" w:eastAsia="Arial" w:hAnsi="Arial" w:cs="Arial"/>
      <w:color w:val="000000"/>
    </w:rPr>
  </w:style>
  <w:style w:type="paragraph" w:styleId="Heading1">
    <w:name w:val="heading 1"/>
    <w:basedOn w:val="Normal"/>
    <w:next w:val="Normal"/>
    <w:semiHidden/>
    <w:rsid w:val="00F237DC"/>
    <w:pPr>
      <w:spacing w:before="480" w:after="0"/>
      <w:outlineLvl w:val="0"/>
    </w:pPr>
    <w:rPr>
      <w:b/>
      <w:color w:val="021A53"/>
      <w:sz w:val="28"/>
    </w:rPr>
  </w:style>
  <w:style w:type="paragraph" w:styleId="Heading2">
    <w:name w:val="heading 2"/>
    <w:basedOn w:val="Normal"/>
    <w:next w:val="Normal"/>
    <w:semiHidden/>
    <w:rsid w:val="00F237DC"/>
    <w:pPr>
      <w:spacing w:before="360" w:after="80"/>
      <w:outlineLvl w:val="1"/>
    </w:pPr>
    <w:rPr>
      <w:b/>
      <w:sz w:val="36"/>
    </w:rPr>
  </w:style>
  <w:style w:type="paragraph" w:styleId="Heading3">
    <w:name w:val="heading 3"/>
    <w:basedOn w:val="Normal"/>
    <w:next w:val="Normal"/>
    <w:semiHidden/>
    <w:rsid w:val="00F237DC"/>
    <w:pPr>
      <w:spacing w:before="280" w:after="80"/>
      <w:outlineLvl w:val="2"/>
    </w:pPr>
    <w:rPr>
      <w:b/>
      <w:sz w:val="28"/>
    </w:rPr>
  </w:style>
  <w:style w:type="paragraph" w:styleId="Heading4">
    <w:name w:val="heading 4"/>
    <w:basedOn w:val="Normal"/>
    <w:next w:val="Normal"/>
    <w:semiHidden/>
    <w:rsid w:val="00F237DC"/>
    <w:pPr>
      <w:spacing w:before="240" w:after="40"/>
      <w:outlineLvl w:val="3"/>
    </w:pPr>
    <w:rPr>
      <w:b/>
      <w:sz w:val="24"/>
    </w:rPr>
  </w:style>
  <w:style w:type="paragraph" w:styleId="Heading5">
    <w:name w:val="heading 5"/>
    <w:basedOn w:val="Normal"/>
    <w:next w:val="Normal"/>
    <w:semiHidden/>
    <w:rsid w:val="00F237DC"/>
    <w:pPr>
      <w:spacing w:before="220" w:after="40"/>
      <w:outlineLvl w:val="4"/>
    </w:pPr>
    <w:rPr>
      <w:b/>
    </w:rPr>
  </w:style>
  <w:style w:type="paragraph" w:styleId="Heading6">
    <w:name w:val="heading 6"/>
    <w:basedOn w:val="Normal"/>
    <w:next w:val="Normal"/>
    <w:semiHidden/>
    <w:rsid w:val="00F237DC"/>
    <w:pPr>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semiHidden/>
    <w:rsid w:val="00F237DC"/>
    <w:pPr>
      <w:spacing w:before="480" w:after="120"/>
    </w:pPr>
    <w:rPr>
      <w:b/>
      <w:sz w:val="72"/>
    </w:rPr>
  </w:style>
  <w:style w:type="paragraph" w:styleId="Subtitle">
    <w:name w:val="Subtitle"/>
    <w:basedOn w:val="Normal"/>
    <w:next w:val="Normal"/>
    <w:semiHidden/>
    <w:rsid w:val="000C4E73"/>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3E5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1C5"/>
    <w:rPr>
      <w:rFonts w:ascii="Arial" w:eastAsia="Arial" w:hAnsi="Arial" w:cs="Arial"/>
      <w:color w:val="000000"/>
    </w:rPr>
  </w:style>
  <w:style w:type="paragraph" w:styleId="Footer">
    <w:name w:val="footer"/>
    <w:basedOn w:val="Normal"/>
    <w:link w:val="FooterChar"/>
    <w:uiPriority w:val="99"/>
    <w:unhideWhenUsed/>
    <w:rsid w:val="003E5333"/>
    <w:pPr>
      <w:tabs>
        <w:tab w:val="center" w:pos="4513"/>
        <w:tab w:val="right" w:pos="9026"/>
      </w:tabs>
      <w:spacing w:after="0" w:line="240" w:lineRule="auto"/>
      <w:jc w:val="right"/>
    </w:pPr>
    <w:rPr>
      <w:rFonts w:asciiTheme="minorHAnsi" w:eastAsiaTheme="minorHAnsi" w:hAnsiTheme="minorHAnsi" w:cstheme="minorBidi"/>
      <w:color w:val="auto"/>
      <w:sz w:val="18"/>
      <w:szCs w:val="18"/>
      <w:lang w:eastAsia="en-US"/>
    </w:rPr>
  </w:style>
  <w:style w:type="character" w:customStyle="1" w:styleId="FooterChar">
    <w:name w:val="Footer Char"/>
    <w:basedOn w:val="DefaultParagraphFont"/>
    <w:link w:val="Footer"/>
    <w:uiPriority w:val="99"/>
    <w:rsid w:val="00054316"/>
    <w:rPr>
      <w:rFonts w:eastAsiaTheme="minorHAnsi"/>
      <w:sz w:val="18"/>
      <w:szCs w:val="18"/>
      <w:lang w:eastAsia="en-US"/>
    </w:rPr>
  </w:style>
  <w:style w:type="paragraph" w:customStyle="1" w:styleId="Coversubtitle">
    <w:name w:val="Cover subtitle"/>
    <w:basedOn w:val="Normal"/>
    <w:rsid w:val="004B2D91"/>
    <w:pPr>
      <w:pBdr>
        <w:bottom w:val="single" w:sz="18" w:space="10" w:color="426FB3"/>
      </w:pBdr>
      <w:spacing w:before="480" w:after="720" w:line="240" w:lineRule="auto"/>
    </w:pPr>
    <w:rPr>
      <w:rFonts w:ascii="Times New Roman" w:eastAsiaTheme="minorHAnsi" w:hAnsi="Times New Roman" w:cs="Times New Roman"/>
      <w:color w:val="000000" w:themeColor="text1"/>
      <w:sz w:val="40"/>
      <w:szCs w:val="48"/>
      <w:lang w:eastAsia="en-US"/>
    </w:rPr>
  </w:style>
  <w:style w:type="paragraph" w:customStyle="1" w:styleId="Bodycopy">
    <w:name w:val="Body copy"/>
    <w:basedOn w:val="Normal"/>
    <w:qFormat/>
    <w:rsid w:val="003E5333"/>
    <w:pPr>
      <w:spacing w:after="0" w:line="280" w:lineRule="exact"/>
    </w:pPr>
  </w:style>
  <w:style w:type="paragraph" w:styleId="ListNumber">
    <w:name w:val="List Number"/>
    <w:basedOn w:val="Bodycopy"/>
    <w:rsid w:val="00087568"/>
    <w:pPr>
      <w:numPr>
        <w:numId w:val="1"/>
      </w:numPr>
    </w:pPr>
  </w:style>
  <w:style w:type="paragraph" w:customStyle="1" w:styleId="Coverdate">
    <w:name w:val="Cover date"/>
    <w:basedOn w:val="Coverauthordetails"/>
    <w:rsid w:val="003407E3"/>
  </w:style>
  <w:style w:type="paragraph" w:customStyle="1" w:styleId="Covertitle">
    <w:name w:val="Cover title"/>
    <w:basedOn w:val="Normal"/>
    <w:next w:val="Coversubtitle"/>
    <w:autoRedefine/>
    <w:rsid w:val="00856AC7"/>
    <w:pPr>
      <w:spacing w:after="0" w:line="240" w:lineRule="auto"/>
    </w:pPr>
    <w:rPr>
      <w:rFonts w:ascii="Arial Narrow" w:eastAsiaTheme="minorHAnsi" w:hAnsi="Arial Narrow"/>
      <w:color w:val="426FB3"/>
      <w:sz w:val="96"/>
      <w:szCs w:val="200"/>
      <w:lang w:eastAsia="en-US"/>
    </w:rPr>
  </w:style>
  <w:style w:type="paragraph" w:customStyle="1" w:styleId="Runningheader">
    <w:name w:val="Running header"/>
    <w:basedOn w:val="Header"/>
    <w:rsid w:val="000C4E73"/>
    <w:pPr>
      <w:spacing w:line="260" w:lineRule="exact"/>
      <w:jc w:val="right"/>
    </w:pPr>
    <w:rPr>
      <w:rFonts w:eastAsiaTheme="minorHAnsi"/>
      <w:color w:val="426FB3"/>
      <w:sz w:val="18"/>
      <w:szCs w:val="18"/>
      <w:lang w:eastAsia="en-US"/>
    </w:rPr>
  </w:style>
  <w:style w:type="paragraph" w:customStyle="1" w:styleId="HeadingA">
    <w:name w:val="Heading A"/>
    <w:basedOn w:val="Normal"/>
    <w:next w:val="Bodycopy"/>
    <w:qFormat/>
    <w:rsid w:val="000955D9"/>
    <w:pPr>
      <w:numPr>
        <w:numId w:val="5"/>
      </w:numPr>
      <w:spacing w:after="240" w:line="840" w:lineRule="exact"/>
      <w:outlineLvl w:val="0"/>
    </w:pPr>
    <w:rPr>
      <w:rFonts w:ascii="Times New Roman" w:eastAsiaTheme="minorHAnsi" w:hAnsi="Times New Roman" w:cs="Times New Roman"/>
      <w:color w:val="426FB3"/>
      <w:sz w:val="56"/>
      <w:szCs w:val="68"/>
      <w:lang w:eastAsia="en-US"/>
    </w:rPr>
  </w:style>
  <w:style w:type="paragraph" w:customStyle="1" w:styleId="Standfirst">
    <w:name w:val="Standfirst"/>
    <w:basedOn w:val="Bodycopy"/>
    <w:qFormat/>
    <w:rsid w:val="000C4E73"/>
    <w:pPr>
      <w:spacing w:before="240" w:after="360" w:line="240" w:lineRule="auto"/>
    </w:pPr>
    <w:rPr>
      <w:rFonts w:asciiTheme="minorHAnsi" w:eastAsiaTheme="minorHAnsi" w:hAnsiTheme="minorHAnsi" w:cstheme="minorBidi"/>
      <w:color w:val="006BB6" w:themeColor="accent2"/>
      <w:sz w:val="28"/>
      <w:szCs w:val="36"/>
      <w:lang w:eastAsia="en-US"/>
    </w:rPr>
  </w:style>
  <w:style w:type="paragraph" w:customStyle="1" w:styleId="HeadingB">
    <w:name w:val="Heading B"/>
    <w:basedOn w:val="Bodycopy"/>
    <w:next w:val="Bodycopy"/>
    <w:qFormat/>
    <w:rsid w:val="000955D9"/>
    <w:pPr>
      <w:numPr>
        <w:ilvl w:val="1"/>
        <w:numId w:val="5"/>
      </w:numPr>
      <w:spacing w:before="480" w:after="240" w:line="240" w:lineRule="auto"/>
      <w:outlineLvl w:val="1"/>
    </w:pPr>
    <w:rPr>
      <w:rFonts w:asciiTheme="minorHAnsi" w:eastAsiaTheme="minorHAnsi" w:hAnsiTheme="minorHAnsi" w:cstheme="minorBidi"/>
      <w:b/>
      <w:color w:val="006BB6" w:themeColor="accent2"/>
      <w:sz w:val="24"/>
      <w:szCs w:val="28"/>
      <w:lang w:eastAsia="en-US"/>
    </w:rPr>
  </w:style>
  <w:style w:type="paragraph" w:customStyle="1" w:styleId="HeadingC">
    <w:name w:val="Heading C"/>
    <w:basedOn w:val="Normal"/>
    <w:rsid w:val="000955D9"/>
    <w:pPr>
      <w:numPr>
        <w:ilvl w:val="2"/>
        <w:numId w:val="5"/>
      </w:numPr>
      <w:spacing w:before="360" w:after="0" w:line="280" w:lineRule="exact"/>
      <w:jc w:val="both"/>
      <w:outlineLvl w:val="2"/>
    </w:pPr>
    <w:rPr>
      <w:b/>
      <w:color w:val="006BB6"/>
    </w:rPr>
  </w:style>
  <w:style w:type="paragraph" w:customStyle="1" w:styleId="HeadingD">
    <w:name w:val="Heading D"/>
    <w:basedOn w:val="Normal"/>
    <w:rsid w:val="003E5333"/>
    <w:pPr>
      <w:spacing w:before="360" w:after="0" w:line="240" w:lineRule="auto"/>
      <w:jc w:val="both"/>
      <w:outlineLvl w:val="3"/>
    </w:pPr>
    <w:rPr>
      <w:b/>
    </w:rPr>
  </w:style>
  <w:style w:type="paragraph" w:styleId="ListBullet">
    <w:name w:val="List Bullet"/>
    <w:basedOn w:val="Bodycopy"/>
    <w:rsid w:val="00787B96"/>
    <w:pPr>
      <w:numPr>
        <w:numId w:val="2"/>
      </w:numPr>
      <w:tabs>
        <w:tab w:val="left" w:pos="284"/>
      </w:tabs>
      <w:ind w:left="284" w:hanging="284"/>
    </w:pPr>
  </w:style>
  <w:style w:type="paragraph" w:styleId="ListBullet2">
    <w:name w:val="List Bullet 2"/>
    <w:basedOn w:val="ListBullet"/>
    <w:rsid w:val="00A33551"/>
    <w:pPr>
      <w:spacing w:after="120"/>
    </w:pPr>
  </w:style>
  <w:style w:type="paragraph" w:customStyle="1" w:styleId="FootnoteText1">
    <w:name w:val="Footnote Text1"/>
    <w:basedOn w:val="Normal"/>
    <w:rsid w:val="00E03CBA"/>
    <w:pPr>
      <w:spacing w:after="0" w:line="240" w:lineRule="auto"/>
    </w:pPr>
    <w:rPr>
      <w:color w:val="426FB3"/>
      <w:sz w:val="16"/>
      <w:szCs w:val="16"/>
    </w:rPr>
  </w:style>
  <w:style w:type="paragraph" w:customStyle="1" w:styleId="Pullquote">
    <w:name w:val="Pull quote"/>
    <w:basedOn w:val="Bodycopy"/>
    <w:next w:val="Bodycopy"/>
    <w:qFormat/>
    <w:rsid w:val="000C4E73"/>
    <w:pPr>
      <w:pBdr>
        <w:top w:val="single" w:sz="8" w:space="6" w:color="426FB3"/>
        <w:bottom w:val="single" w:sz="8" w:space="6" w:color="426FB3"/>
      </w:pBdr>
      <w:spacing w:before="280" w:after="280" w:line="300" w:lineRule="exact"/>
      <w:ind w:left="851"/>
    </w:pPr>
    <w:rPr>
      <w:rFonts w:asciiTheme="minorHAnsi" w:eastAsiaTheme="minorHAnsi" w:hAnsiTheme="minorHAnsi" w:cstheme="minorBidi"/>
      <w:color w:val="006BB6" w:themeColor="accent2"/>
      <w:sz w:val="26"/>
      <w:szCs w:val="26"/>
      <w:lang w:eastAsia="en-US"/>
    </w:rPr>
  </w:style>
  <w:style w:type="paragraph" w:customStyle="1" w:styleId="Figuretitle">
    <w:name w:val="Figure title"/>
    <w:basedOn w:val="ListParagraph"/>
    <w:next w:val="Bodycopy"/>
    <w:rsid w:val="007155B8"/>
    <w:pPr>
      <w:numPr>
        <w:numId w:val="4"/>
      </w:numPr>
      <w:tabs>
        <w:tab w:val="left" w:pos="1418"/>
      </w:tabs>
      <w:ind w:left="1418" w:hanging="1418"/>
    </w:pPr>
    <w:rPr>
      <w:b/>
      <w:color w:val="006BB6" w:themeColor="accent2"/>
    </w:rPr>
  </w:style>
  <w:style w:type="table" w:customStyle="1" w:styleId="LightShading-Accent31">
    <w:name w:val="Light Shading - Accent 31"/>
    <w:basedOn w:val="TableNormal"/>
    <w:next w:val="LightShading-Accent3"/>
    <w:uiPriority w:val="60"/>
    <w:rsid w:val="00E367C0"/>
    <w:pPr>
      <w:spacing w:after="0" w:line="240" w:lineRule="auto"/>
    </w:pPr>
    <w:rPr>
      <w:color w:val="2E7BBB" w:themeColor="accent3" w:themeShade="BF"/>
    </w:rPr>
    <w:tblPr>
      <w:tblStyleRowBandSize w:val="1"/>
      <w:tblStyleColBandSize w:val="1"/>
      <w:tblInd w:w="0" w:type="dxa"/>
      <w:tblBorders>
        <w:top w:val="single" w:sz="8" w:space="0" w:color="61A2D8" w:themeColor="accent3"/>
        <w:bottom w:val="single" w:sz="8" w:space="0" w:color="61A2D8"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1A2D8" w:themeColor="accent3"/>
          <w:left w:val="nil"/>
          <w:bottom w:val="single" w:sz="8" w:space="0" w:color="61A2D8" w:themeColor="accent3"/>
          <w:right w:val="nil"/>
          <w:insideH w:val="nil"/>
          <w:insideV w:val="nil"/>
        </w:tcBorders>
      </w:tcPr>
    </w:tblStylePr>
    <w:tblStylePr w:type="lastRow">
      <w:pPr>
        <w:spacing w:before="0" w:after="0" w:line="240" w:lineRule="auto"/>
      </w:pPr>
      <w:rPr>
        <w:b/>
        <w:bCs/>
      </w:rPr>
      <w:tblPr/>
      <w:tcPr>
        <w:tcBorders>
          <w:top w:val="single" w:sz="8" w:space="0" w:color="61A2D8" w:themeColor="accent3"/>
          <w:left w:val="nil"/>
          <w:bottom w:val="single" w:sz="8" w:space="0" w:color="61A2D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7F5" w:themeFill="accent3" w:themeFillTint="3F"/>
      </w:tcPr>
    </w:tblStylePr>
    <w:tblStylePr w:type="band1Horz">
      <w:tblPr/>
      <w:tcPr>
        <w:tcBorders>
          <w:left w:val="nil"/>
          <w:right w:val="nil"/>
          <w:insideH w:val="nil"/>
          <w:insideV w:val="nil"/>
        </w:tcBorders>
        <w:shd w:val="clear" w:color="auto" w:fill="D7E7F5" w:themeFill="accent3" w:themeFillTint="3F"/>
      </w:tcPr>
    </w:tblStylePr>
  </w:style>
  <w:style w:type="paragraph" w:customStyle="1" w:styleId="Contactdetails">
    <w:name w:val="Contact details"/>
    <w:basedOn w:val="Normal"/>
    <w:next w:val="Bodycopy"/>
    <w:rsid w:val="003E5333"/>
    <w:pPr>
      <w:spacing w:after="0" w:line="280" w:lineRule="auto"/>
      <w:jc w:val="both"/>
    </w:pPr>
    <w:rPr>
      <w:b/>
    </w:rPr>
  </w:style>
  <w:style w:type="paragraph" w:customStyle="1" w:styleId="Descriptor">
    <w:name w:val="Descriptor"/>
    <w:basedOn w:val="Bodycopy"/>
    <w:next w:val="Bodycopy"/>
    <w:rsid w:val="003E5333"/>
    <w:pPr>
      <w:framePr w:hSpace="181" w:wrap="around" w:vAnchor="page" w:hAnchor="margin" w:y="14463"/>
      <w:spacing w:line="260" w:lineRule="exact"/>
    </w:pPr>
    <w:rPr>
      <w:rFonts w:asciiTheme="minorHAnsi" w:eastAsiaTheme="minorHAnsi" w:hAnsiTheme="minorHAnsi" w:cstheme="minorBidi"/>
      <w:color w:val="426FB3"/>
      <w:sz w:val="20"/>
      <w:szCs w:val="20"/>
      <w:lang w:eastAsia="en-US"/>
    </w:rPr>
  </w:style>
  <w:style w:type="paragraph" w:customStyle="1" w:styleId="Website">
    <w:name w:val="Website"/>
    <w:basedOn w:val="Bodycopy"/>
    <w:next w:val="Bodycopy"/>
    <w:rsid w:val="000C4E73"/>
    <w:pPr>
      <w:framePr w:hSpace="181" w:wrap="around" w:vAnchor="page" w:hAnchor="margin" w:y="14463"/>
      <w:spacing w:before="240" w:line="240" w:lineRule="auto"/>
    </w:pPr>
    <w:rPr>
      <w:rFonts w:asciiTheme="minorHAnsi" w:eastAsiaTheme="minorHAnsi" w:hAnsiTheme="minorHAnsi" w:cstheme="minorBidi"/>
      <w:b/>
      <w:color w:val="426FB3"/>
      <w:sz w:val="28"/>
      <w:szCs w:val="28"/>
      <w:lang w:eastAsia="en-US"/>
    </w:rPr>
  </w:style>
  <w:style w:type="character" w:styleId="Hyperlink">
    <w:name w:val="Hyperlink"/>
    <w:uiPriority w:val="99"/>
    <w:rsid w:val="00660F14"/>
    <w:rPr>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w:hAnsi="Tahoma" w:cs="Tahoma"/>
      <w:color w:val="000000"/>
      <w:sz w:val="16"/>
      <w:szCs w:val="16"/>
    </w:rPr>
  </w:style>
  <w:style w:type="paragraph" w:customStyle="1" w:styleId="Picturecaption">
    <w:name w:val="Picture caption"/>
    <w:basedOn w:val="Bodycopy"/>
    <w:rsid w:val="002E57E4"/>
    <w:pPr>
      <w:spacing w:line="220" w:lineRule="exact"/>
    </w:pPr>
    <w:rPr>
      <w:sz w:val="18"/>
      <w:szCs w:val="18"/>
    </w:rPr>
  </w:style>
  <w:style w:type="paragraph" w:customStyle="1" w:styleId="Instructions">
    <w:name w:val="Instructions"/>
    <w:basedOn w:val="Footer"/>
    <w:rsid w:val="003E5333"/>
    <w:pPr>
      <w:framePr w:hSpace="181" w:wrap="around" w:vAnchor="page" w:hAnchor="margin" w:y="14011"/>
      <w:jc w:val="left"/>
    </w:pPr>
  </w:style>
  <w:style w:type="table" w:styleId="LightList-Accent3">
    <w:name w:val="Light List Accent 3"/>
    <w:basedOn w:val="TableNormal"/>
    <w:uiPriority w:val="61"/>
    <w:rsid w:val="000C4E73"/>
    <w:pPr>
      <w:spacing w:after="0" w:line="240" w:lineRule="auto"/>
    </w:pPr>
    <w:tblPr>
      <w:tblStyleRowBandSize w:val="1"/>
      <w:tblStyleColBandSize w:val="1"/>
      <w:tblInd w:w="0" w:type="dxa"/>
      <w:tblBorders>
        <w:top w:val="single" w:sz="8" w:space="0" w:color="61A2D8" w:themeColor="accent3"/>
        <w:left w:val="single" w:sz="8" w:space="0" w:color="61A2D8" w:themeColor="accent3"/>
        <w:bottom w:val="single" w:sz="8" w:space="0" w:color="61A2D8" w:themeColor="accent3"/>
        <w:right w:val="single" w:sz="8" w:space="0" w:color="61A2D8"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1A2D8" w:themeFill="accent3"/>
      </w:tcPr>
    </w:tblStylePr>
    <w:tblStylePr w:type="lastRow">
      <w:pPr>
        <w:spacing w:before="0" w:after="0" w:line="240" w:lineRule="auto"/>
      </w:pPr>
      <w:rPr>
        <w:b/>
        <w:bCs/>
      </w:rPr>
      <w:tblPr/>
      <w:tcPr>
        <w:tcBorders>
          <w:top w:val="double" w:sz="6" w:space="0" w:color="61A2D8" w:themeColor="accent3"/>
          <w:left w:val="single" w:sz="8" w:space="0" w:color="61A2D8" w:themeColor="accent3"/>
          <w:bottom w:val="single" w:sz="8" w:space="0" w:color="61A2D8" w:themeColor="accent3"/>
          <w:right w:val="single" w:sz="8" w:space="0" w:color="61A2D8" w:themeColor="accent3"/>
        </w:tcBorders>
      </w:tcPr>
    </w:tblStylePr>
    <w:tblStylePr w:type="firstCol">
      <w:rPr>
        <w:b/>
        <w:bCs/>
      </w:rPr>
    </w:tblStylePr>
    <w:tblStylePr w:type="lastCol">
      <w:rPr>
        <w:b/>
        <w:bCs/>
      </w:rPr>
    </w:tblStylePr>
    <w:tblStylePr w:type="band1Vert">
      <w:tblPr/>
      <w:tcPr>
        <w:tcBorders>
          <w:top w:val="single" w:sz="8" w:space="0" w:color="61A2D8" w:themeColor="accent3"/>
          <w:left w:val="single" w:sz="8" w:space="0" w:color="61A2D8" w:themeColor="accent3"/>
          <w:bottom w:val="single" w:sz="8" w:space="0" w:color="61A2D8" w:themeColor="accent3"/>
          <w:right w:val="single" w:sz="8" w:space="0" w:color="61A2D8" w:themeColor="accent3"/>
        </w:tcBorders>
      </w:tcPr>
    </w:tblStylePr>
    <w:tblStylePr w:type="band1Horz">
      <w:tblPr/>
      <w:tcPr>
        <w:tcBorders>
          <w:top w:val="single" w:sz="8" w:space="0" w:color="61A2D8" w:themeColor="accent3"/>
          <w:left w:val="single" w:sz="8" w:space="0" w:color="61A2D8" w:themeColor="accent3"/>
          <w:bottom w:val="single" w:sz="8" w:space="0" w:color="61A2D8" w:themeColor="accent3"/>
          <w:right w:val="single" w:sz="8" w:space="0" w:color="61A2D8" w:themeColor="accent3"/>
        </w:tcBorders>
      </w:tcPr>
    </w:tblStylePr>
  </w:style>
  <w:style w:type="table" w:styleId="LightShading-Accent3">
    <w:name w:val="Light Shading Accent 3"/>
    <w:basedOn w:val="TableNormal"/>
    <w:uiPriority w:val="60"/>
    <w:rsid w:val="000C4E73"/>
    <w:pPr>
      <w:spacing w:after="0" w:line="240" w:lineRule="auto"/>
    </w:pPr>
    <w:rPr>
      <w:color w:val="2E7BBB" w:themeColor="accent3" w:themeShade="BF"/>
    </w:rPr>
    <w:tblPr>
      <w:tblStyleRowBandSize w:val="1"/>
      <w:tblStyleColBandSize w:val="1"/>
      <w:tblInd w:w="0" w:type="dxa"/>
      <w:tblBorders>
        <w:top w:val="single" w:sz="8" w:space="0" w:color="61A2D8" w:themeColor="accent3"/>
        <w:bottom w:val="single" w:sz="8" w:space="0" w:color="61A2D8"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1A2D8" w:themeColor="accent3"/>
          <w:left w:val="nil"/>
          <w:bottom w:val="single" w:sz="8" w:space="0" w:color="61A2D8" w:themeColor="accent3"/>
          <w:right w:val="nil"/>
          <w:insideH w:val="nil"/>
          <w:insideV w:val="nil"/>
        </w:tcBorders>
      </w:tcPr>
    </w:tblStylePr>
    <w:tblStylePr w:type="lastRow">
      <w:pPr>
        <w:spacing w:before="0" w:after="0" w:line="240" w:lineRule="auto"/>
      </w:pPr>
      <w:rPr>
        <w:b/>
        <w:bCs/>
      </w:rPr>
      <w:tblPr/>
      <w:tcPr>
        <w:tcBorders>
          <w:top w:val="single" w:sz="8" w:space="0" w:color="61A2D8" w:themeColor="accent3"/>
          <w:left w:val="nil"/>
          <w:bottom w:val="single" w:sz="8" w:space="0" w:color="61A2D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7F5" w:themeFill="accent3" w:themeFillTint="3F"/>
      </w:tcPr>
    </w:tblStylePr>
    <w:tblStylePr w:type="band1Horz">
      <w:tblPr/>
      <w:tcPr>
        <w:tcBorders>
          <w:left w:val="nil"/>
          <w:right w:val="nil"/>
          <w:insideH w:val="nil"/>
          <w:insideV w:val="nil"/>
        </w:tcBorders>
        <w:shd w:val="clear" w:color="auto" w:fill="D7E7F5" w:themeFill="accent3" w:themeFillTint="3F"/>
      </w:tcPr>
    </w:tblStylePr>
  </w:style>
  <w:style w:type="paragraph" w:customStyle="1" w:styleId="Tabletitle">
    <w:name w:val="Table title"/>
    <w:basedOn w:val="Figuretitle"/>
    <w:rsid w:val="006E56AA"/>
    <w:pPr>
      <w:numPr>
        <w:numId w:val="3"/>
      </w:numPr>
      <w:ind w:left="1418" w:hanging="1418"/>
    </w:pPr>
  </w:style>
  <w:style w:type="paragraph" w:customStyle="1" w:styleId="Contentstitle">
    <w:name w:val="Contents title"/>
    <w:basedOn w:val="Normal"/>
    <w:rsid w:val="003E5333"/>
    <w:pPr>
      <w:pBdr>
        <w:bottom w:val="single" w:sz="18" w:space="1" w:color="426FB3"/>
      </w:pBdr>
      <w:spacing w:after="480"/>
    </w:pPr>
    <w:rPr>
      <w:rFonts w:ascii="Times New Roman" w:eastAsiaTheme="minorHAnsi" w:hAnsi="Times New Roman" w:cs="Times New Roman"/>
      <w:color w:val="006BB6" w:themeColor="accent2"/>
      <w:sz w:val="56"/>
      <w:szCs w:val="82"/>
      <w:lang w:eastAsia="en-US"/>
    </w:rPr>
  </w:style>
  <w:style w:type="paragraph" w:customStyle="1" w:styleId="Coverextrawording">
    <w:name w:val="Cover extra wording"/>
    <w:basedOn w:val="Coversubtitle"/>
    <w:rsid w:val="003E5333"/>
    <w:rPr>
      <w:rFonts w:ascii="Arial Narrow" w:hAnsi="Arial Narrow"/>
      <w:color w:val="426FB3"/>
      <w:sz w:val="72"/>
      <w:szCs w:val="72"/>
    </w:rPr>
  </w:style>
  <w:style w:type="paragraph" w:customStyle="1" w:styleId="Charitydetails">
    <w:name w:val="Charity details"/>
    <w:basedOn w:val="Normal"/>
    <w:uiPriority w:val="99"/>
    <w:rsid w:val="00EA142D"/>
    <w:pPr>
      <w:autoSpaceDE w:val="0"/>
      <w:autoSpaceDN w:val="0"/>
      <w:adjustRightInd w:val="0"/>
      <w:spacing w:after="0" w:line="288" w:lineRule="auto"/>
      <w:textAlignment w:val="center"/>
    </w:pPr>
    <w:rPr>
      <w:rFonts w:eastAsiaTheme="minorEastAsia" w:cs="Minion Pro"/>
      <w:sz w:val="14"/>
      <w:szCs w:val="24"/>
    </w:rPr>
  </w:style>
  <w:style w:type="paragraph" w:styleId="ListParagraph">
    <w:name w:val="List Paragraph"/>
    <w:basedOn w:val="Normal"/>
    <w:uiPriority w:val="34"/>
    <w:qFormat/>
    <w:rsid w:val="007155B8"/>
    <w:pPr>
      <w:ind w:left="720"/>
      <w:contextualSpacing/>
    </w:pPr>
  </w:style>
  <w:style w:type="paragraph" w:customStyle="1" w:styleId="Coverauthordetails">
    <w:name w:val="Cover author details"/>
    <w:basedOn w:val="Normal"/>
    <w:next w:val="Bodycopy"/>
    <w:rsid w:val="00D842E1"/>
    <w:pPr>
      <w:spacing w:before="240" w:after="0" w:line="240" w:lineRule="auto"/>
      <w:contextualSpacing/>
    </w:pPr>
    <w:rPr>
      <w:rFonts w:eastAsiaTheme="minorHAnsi"/>
      <w:color w:val="auto"/>
      <w:sz w:val="24"/>
      <w:szCs w:val="24"/>
      <w:lang w:eastAsia="en-US"/>
    </w:rPr>
  </w:style>
  <w:style w:type="paragraph" w:customStyle="1" w:styleId="Boxtitle">
    <w:name w:val="Box title"/>
    <w:basedOn w:val="HeadingB"/>
    <w:rsid w:val="00984741"/>
    <w:pPr>
      <w:numPr>
        <w:ilvl w:val="0"/>
        <w:numId w:val="6"/>
      </w:numPr>
      <w:tabs>
        <w:tab w:val="left" w:pos="1418"/>
      </w:tabs>
      <w:ind w:left="1418" w:hanging="1418"/>
    </w:pPr>
    <w:rPr>
      <w:rFonts w:ascii="Arial" w:eastAsia="Arial" w:hAnsi="Arial" w:cs="Times New Roman"/>
      <w:color w:val="006BB6"/>
      <w:sz w:val="22"/>
      <w:szCs w:val="22"/>
    </w:rPr>
  </w:style>
  <w:style w:type="table" w:styleId="TableGrid">
    <w:name w:val="Table Grid"/>
    <w:basedOn w:val="TableNormal"/>
    <w:uiPriority w:val="59"/>
    <w:rsid w:val="00B47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D1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A79"/>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ED1A79"/>
    <w:rPr>
      <w:vertAlign w:val="superscript"/>
    </w:rPr>
  </w:style>
  <w:style w:type="paragraph" w:styleId="FootnoteText">
    <w:name w:val="footnote text"/>
    <w:basedOn w:val="Normal"/>
    <w:link w:val="FootnoteTextChar"/>
    <w:uiPriority w:val="99"/>
    <w:semiHidden/>
    <w:rsid w:val="00ED1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A7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D1A79"/>
    <w:rPr>
      <w:vertAlign w:val="superscript"/>
    </w:rPr>
  </w:style>
  <w:style w:type="character" w:styleId="FollowedHyperlink">
    <w:name w:val="FollowedHyperlink"/>
    <w:basedOn w:val="DefaultParagraphFont"/>
    <w:uiPriority w:val="99"/>
    <w:semiHidden/>
    <w:unhideWhenUsed/>
    <w:rsid w:val="00622E93"/>
    <w:rPr>
      <w:color w:val="484848" w:themeColor="followedHyperlink"/>
      <w:u w:val="single"/>
    </w:rPr>
  </w:style>
  <w:style w:type="character" w:styleId="CommentReference">
    <w:name w:val="annotation reference"/>
    <w:basedOn w:val="DefaultParagraphFont"/>
    <w:uiPriority w:val="99"/>
    <w:semiHidden/>
    <w:unhideWhenUsed/>
    <w:rsid w:val="0025436B"/>
    <w:rPr>
      <w:sz w:val="16"/>
      <w:szCs w:val="16"/>
    </w:rPr>
  </w:style>
  <w:style w:type="paragraph" w:styleId="CommentText">
    <w:name w:val="annotation text"/>
    <w:basedOn w:val="Normal"/>
    <w:link w:val="CommentTextChar"/>
    <w:uiPriority w:val="99"/>
    <w:semiHidden/>
    <w:unhideWhenUsed/>
    <w:rsid w:val="0025436B"/>
    <w:pPr>
      <w:spacing w:line="240" w:lineRule="auto"/>
    </w:pPr>
    <w:rPr>
      <w:sz w:val="20"/>
      <w:szCs w:val="20"/>
    </w:rPr>
  </w:style>
  <w:style w:type="character" w:customStyle="1" w:styleId="CommentTextChar">
    <w:name w:val="Comment Text Char"/>
    <w:basedOn w:val="DefaultParagraphFont"/>
    <w:link w:val="CommentText"/>
    <w:uiPriority w:val="99"/>
    <w:semiHidden/>
    <w:rsid w:val="0025436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5436B"/>
    <w:rPr>
      <w:b/>
      <w:bCs/>
    </w:rPr>
  </w:style>
  <w:style w:type="character" w:customStyle="1" w:styleId="CommentSubjectChar">
    <w:name w:val="Comment Subject Char"/>
    <w:basedOn w:val="CommentTextChar"/>
    <w:link w:val="CommentSubject"/>
    <w:uiPriority w:val="99"/>
    <w:semiHidden/>
    <w:rsid w:val="0025436B"/>
    <w:rPr>
      <w:rFonts w:ascii="Arial" w:eastAsia="Arial" w:hAnsi="Arial" w:cs="Arial"/>
      <w:b/>
      <w:bCs/>
      <w:color w:val="000000"/>
      <w:sz w:val="20"/>
      <w:szCs w:val="20"/>
    </w:rPr>
  </w:style>
  <w:style w:type="paragraph" w:styleId="NormalWeb">
    <w:name w:val="Normal (Web)"/>
    <w:basedOn w:val="Normal"/>
    <w:uiPriority w:val="99"/>
    <w:semiHidden/>
    <w:unhideWhenUsed/>
    <w:rsid w:val="00D27657"/>
    <w:rPr>
      <w:rFonts w:ascii="Times New Roman" w:hAnsi="Times New Roman" w:cs="Times New Roman"/>
      <w:sz w:val="24"/>
      <w:szCs w:val="24"/>
    </w:rPr>
  </w:style>
  <w:style w:type="paragraph" w:styleId="PlainText">
    <w:name w:val="Plain Text"/>
    <w:basedOn w:val="Normal"/>
    <w:link w:val="PlainTextChar"/>
    <w:uiPriority w:val="99"/>
    <w:semiHidden/>
    <w:unhideWhenUsed/>
    <w:rsid w:val="00FA3E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A3E60"/>
    <w:rPr>
      <w:rFonts w:ascii="Consolas" w:eastAsia="Arial" w:hAnsi="Consolas" w:cs="Consolas"/>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List Bullet" w:semiHidden="0" w:uiPriority="0" w:unhideWhenUsed="0"/>
    <w:lsdException w:name="List Number" w:uiPriority="0"/>
    <w:lsdException w:name="List Bullet 2" w:semiHidden="0" w:unhideWhenUsed="0"/>
    <w:lsdException w:name="Title" w:semiHidden="0" w:uiPriority="1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087568"/>
    <w:pPr>
      <w:spacing w:after="160" w:line="259" w:lineRule="auto"/>
    </w:pPr>
    <w:rPr>
      <w:rFonts w:ascii="Arial" w:eastAsia="Arial" w:hAnsi="Arial" w:cs="Arial"/>
      <w:color w:val="000000"/>
    </w:rPr>
  </w:style>
  <w:style w:type="paragraph" w:styleId="Heading1">
    <w:name w:val="heading 1"/>
    <w:basedOn w:val="Normal"/>
    <w:next w:val="Normal"/>
    <w:semiHidden/>
    <w:rsid w:val="00F237DC"/>
    <w:pPr>
      <w:spacing w:before="480" w:after="0"/>
      <w:outlineLvl w:val="0"/>
    </w:pPr>
    <w:rPr>
      <w:b/>
      <w:color w:val="021A53"/>
      <w:sz w:val="28"/>
    </w:rPr>
  </w:style>
  <w:style w:type="paragraph" w:styleId="Heading2">
    <w:name w:val="heading 2"/>
    <w:basedOn w:val="Normal"/>
    <w:next w:val="Normal"/>
    <w:semiHidden/>
    <w:rsid w:val="00F237DC"/>
    <w:pPr>
      <w:spacing w:before="360" w:after="80"/>
      <w:outlineLvl w:val="1"/>
    </w:pPr>
    <w:rPr>
      <w:b/>
      <w:sz w:val="36"/>
    </w:rPr>
  </w:style>
  <w:style w:type="paragraph" w:styleId="Heading3">
    <w:name w:val="heading 3"/>
    <w:basedOn w:val="Normal"/>
    <w:next w:val="Normal"/>
    <w:semiHidden/>
    <w:rsid w:val="00F237DC"/>
    <w:pPr>
      <w:spacing w:before="280" w:after="80"/>
      <w:outlineLvl w:val="2"/>
    </w:pPr>
    <w:rPr>
      <w:b/>
      <w:sz w:val="28"/>
    </w:rPr>
  </w:style>
  <w:style w:type="paragraph" w:styleId="Heading4">
    <w:name w:val="heading 4"/>
    <w:basedOn w:val="Normal"/>
    <w:next w:val="Normal"/>
    <w:semiHidden/>
    <w:rsid w:val="00F237DC"/>
    <w:pPr>
      <w:spacing w:before="240" w:after="40"/>
      <w:outlineLvl w:val="3"/>
    </w:pPr>
    <w:rPr>
      <w:b/>
      <w:sz w:val="24"/>
    </w:rPr>
  </w:style>
  <w:style w:type="paragraph" w:styleId="Heading5">
    <w:name w:val="heading 5"/>
    <w:basedOn w:val="Normal"/>
    <w:next w:val="Normal"/>
    <w:semiHidden/>
    <w:rsid w:val="00F237DC"/>
    <w:pPr>
      <w:spacing w:before="220" w:after="40"/>
      <w:outlineLvl w:val="4"/>
    </w:pPr>
    <w:rPr>
      <w:b/>
    </w:rPr>
  </w:style>
  <w:style w:type="paragraph" w:styleId="Heading6">
    <w:name w:val="heading 6"/>
    <w:basedOn w:val="Normal"/>
    <w:next w:val="Normal"/>
    <w:semiHidden/>
    <w:rsid w:val="00F237DC"/>
    <w:pPr>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semiHidden/>
    <w:rsid w:val="00F237DC"/>
    <w:pPr>
      <w:spacing w:before="480" w:after="120"/>
    </w:pPr>
    <w:rPr>
      <w:b/>
      <w:sz w:val="72"/>
    </w:rPr>
  </w:style>
  <w:style w:type="paragraph" w:styleId="Subtitle">
    <w:name w:val="Subtitle"/>
    <w:basedOn w:val="Normal"/>
    <w:next w:val="Normal"/>
    <w:semiHidden/>
    <w:rsid w:val="000C4E73"/>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3E5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1C5"/>
    <w:rPr>
      <w:rFonts w:ascii="Arial" w:eastAsia="Arial" w:hAnsi="Arial" w:cs="Arial"/>
      <w:color w:val="000000"/>
    </w:rPr>
  </w:style>
  <w:style w:type="paragraph" w:styleId="Footer">
    <w:name w:val="footer"/>
    <w:basedOn w:val="Normal"/>
    <w:link w:val="FooterChar"/>
    <w:uiPriority w:val="99"/>
    <w:unhideWhenUsed/>
    <w:rsid w:val="003E5333"/>
    <w:pPr>
      <w:tabs>
        <w:tab w:val="center" w:pos="4513"/>
        <w:tab w:val="right" w:pos="9026"/>
      </w:tabs>
      <w:spacing w:after="0" w:line="240" w:lineRule="auto"/>
      <w:jc w:val="right"/>
    </w:pPr>
    <w:rPr>
      <w:rFonts w:asciiTheme="minorHAnsi" w:eastAsiaTheme="minorHAnsi" w:hAnsiTheme="minorHAnsi" w:cstheme="minorBidi"/>
      <w:color w:val="auto"/>
      <w:sz w:val="18"/>
      <w:szCs w:val="18"/>
      <w:lang w:eastAsia="en-US"/>
    </w:rPr>
  </w:style>
  <w:style w:type="character" w:customStyle="1" w:styleId="FooterChar">
    <w:name w:val="Footer Char"/>
    <w:basedOn w:val="DefaultParagraphFont"/>
    <w:link w:val="Footer"/>
    <w:uiPriority w:val="99"/>
    <w:rsid w:val="00054316"/>
    <w:rPr>
      <w:rFonts w:eastAsiaTheme="minorHAnsi"/>
      <w:sz w:val="18"/>
      <w:szCs w:val="18"/>
      <w:lang w:eastAsia="en-US"/>
    </w:rPr>
  </w:style>
  <w:style w:type="paragraph" w:customStyle="1" w:styleId="Coversubtitle">
    <w:name w:val="Cover subtitle"/>
    <w:basedOn w:val="Normal"/>
    <w:rsid w:val="004B2D91"/>
    <w:pPr>
      <w:pBdr>
        <w:bottom w:val="single" w:sz="18" w:space="10" w:color="426FB3"/>
      </w:pBdr>
      <w:spacing w:before="480" w:after="720" w:line="240" w:lineRule="auto"/>
    </w:pPr>
    <w:rPr>
      <w:rFonts w:ascii="Times New Roman" w:eastAsiaTheme="minorHAnsi" w:hAnsi="Times New Roman" w:cs="Times New Roman"/>
      <w:color w:val="000000" w:themeColor="text1"/>
      <w:sz w:val="40"/>
      <w:szCs w:val="48"/>
      <w:lang w:eastAsia="en-US"/>
    </w:rPr>
  </w:style>
  <w:style w:type="paragraph" w:customStyle="1" w:styleId="Bodycopy">
    <w:name w:val="Body copy"/>
    <w:basedOn w:val="Normal"/>
    <w:qFormat/>
    <w:rsid w:val="003E5333"/>
    <w:pPr>
      <w:spacing w:after="0" w:line="280" w:lineRule="exact"/>
    </w:pPr>
  </w:style>
  <w:style w:type="paragraph" w:styleId="ListNumber">
    <w:name w:val="List Number"/>
    <w:basedOn w:val="Bodycopy"/>
    <w:rsid w:val="00087568"/>
    <w:pPr>
      <w:numPr>
        <w:numId w:val="1"/>
      </w:numPr>
    </w:pPr>
  </w:style>
  <w:style w:type="paragraph" w:customStyle="1" w:styleId="Coverdate">
    <w:name w:val="Cover date"/>
    <w:basedOn w:val="Coverauthordetails"/>
    <w:rsid w:val="003407E3"/>
  </w:style>
  <w:style w:type="paragraph" w:customStyle="1" w:styleId="Covertitle">
    <w:name w:val="Cover title"/>
    <w:basedOn w:val="Normal"/>
    <w:next w:val="Coversubtitle"/>
    <w:autoRedefine/>
    <w:rsid w:val="00856AC7"/>
    <w:pPr>
      <w:spacing w:after="0" w:line="240" w:lineRule="auto"/>
    </w:pPr>
    <w:rPr>
      <w:rFonts w:ascii="Arial Narrow" w:eastAsiaTheme="minorHAnsi" w:hAnsi="Arial Narrow"/>
      <w:color w:val="426FB3"/>
      <w:sz w:val="96"/>
      <w:szCs w:val="200"/>
      <w:lang w:eastAsia="en-US"/>
    </w:rPr>
  </w:style>
  <w:style w:type="paragraph" w:customStyle="1" w:styleId="Runningheader">
    <w:name w:val="Running header"/>
    <w:basedOn w:val="Header"/>
    <w:rsid w:val="000C4E73"/>
    <w:pPr>
      <w:spacing w:line="260" w:lineRule="exact"/>
      <w:jc w:val="right"/>
    </w:pPr>
    <w:rPr>
      <w:rFonts w:eastAsiaTheme="minorHAnsi"/>
      <w:color w:val="426FB3"/>
      <w:sz w:val="18"/>
      <w:szCs w:val="18"/>
      <w:lang w:eastAsia="en-US"/>
    </w:rPr>
  </w:style>
  <w:style w:type="paragraph" w:customStyle="1" w:styleId="HeadingA">
    <w:name w:val="Heading A"/>
    <w:basedOn w:val="Normal"/>
    <w:next w:val="Bodycopy"/>
    <w:qFormat/>
    <w:rsid w:val="000955D9"/>
    <w:pPr>
      <w:numPr>
        <w:numId w:val="5"/>
      </w:numPr>
      <w:spacing w:after="240" w:line="840" w:lineRule="exact"/>
      <w:outlineLvl w:val="0"/>
    </w:pPr>
    <w:rPr>
      <w:rFonts w:ascii="Times New Roman" w:eastAsiaTheme="minorHAnsi" w:hAnsi="Times New Roman" w:cs="Times New Roman"/>
      <w:color w:val="426FB3"/>
      <w:sz w:val="56"/>
      <w:szCs w:val="68"/>
      <w:lang w:eastAsia="en-US"/>
    </w:rPr>
  </w:style>
  <w:style w:type="paragraph" w:customStyle="1" w:styleId="Standfirst">
    <w:name w:val="Standfirst"/>
    <w:basedOn w:val="Bodycopy"/>
    <w:qFormat/>
    <w:rsid w:val="000C4E73"/>
    <w:pPr>
      <w:spacing w:before="240" w:after="360" w:line="240" w:lineRule="auto"/>
    </w:pPr>
    <w:rPr>
      <w:rFonts w:asciiTheme="minorHAnsi" w:eastAsiaTheme="minorHAnsi" w:hAnsiTheme="minorHAnsi" w:cstheme="minorBidi"/>
      <w:color w:val="006BB6" w:themeColor="accent2"/>
      <w:sz w:val="28"/>
      <w:szCs w:val="36"/>
      <w:lang w:eastAsia="en-US"/>
    </w:rPr>
  </w:style>
  <w:style w:type="paragraph" w:customStyle="1" w:styleId="HeadingB">
    <w:name w:val="Heading B"/>
    <w:basedOn w:val="Bodycopy"/>
    <w:next w:val="Bodycopy"/>
    <w:qFormat/>
    <w:rsid w:val="000955D9"/>
    <w:pPr>
      <w:numPr>
        <w:ilvl w:val="1"/>
        <w:numId w:val="5"/>
      </w:numPr>
      <w:spacing w:before="480" w:after="240" w:line="240" w:lineRule="auto"/>
      <w:outlineLvl w:val="1"/>
    </w:pPr>
    <w:rPr>
      <w:rFonts w:asciiTheme="minorHAnsi" w:eastAsiaTheme="minorHAnsi" w:hAnsiTheme="minorHAnsi" w:cstheme="minorBidi"/>
      <w:b/>
      <w:color w:val="006BB6" w:themeColor="accent2"/>
      <w:sz w:val="24"/>
      <w:szCs w:val="28"/>
      <w:lang w:eastAsia="en-US"/>
    </w:rPr>
  </w:style>
  <w:style w:type="paragraph" w:customStyle="1" w:styleId="HeadingC">
    <w:name w:val="Heading C"/>
    <w:basedOn w:val="Normal"/>
    <w:rsid w:val="000955D9"/>
    <w:pPr>
      <w:numPr>
        <w:ilvl w:val="2"/>
        <w:numId w:val="5"/>
      </w:numPr>
      <w:spacing w:before="360" w:after="0" w:line="280" w:lineRule="exact"/>
      <w:jc w:val="both"/>
      <w:outlineLvl w:val="2"/>
    </w:pPr>
    <w:rPr>
      <w:b/>
      <w:color w:val="006BB6"/>
    </w:rPr>
  </w:style>
  <w:style w:type="paragraph" w:customStyle="1" w:styleId="HeadingD">
    <w:name w:val="Heading D"/>
    <w:basedOn w:val="Normal"/>
    <w:rsid w:val="003E5333"/>
    <w:pPr>
      <w:spacing w:before="360" w:after="0" w:line="240" w:lineRule="auto"/>
      <w:jc w:val="both"/>
      <w:outlineLvl w:val="3"/>
    </w:pPr>
    <w:rPr>
      <w:b/>
    </w:rPr>
  </w:style>
  <w:style w:type="paragraph" w:styleId="ListBullet">
    <w:name w:val="List Bullet"/>
    <w:basedOn w:val="Bodycopy"/>
    <w:rsid w:val="00787B96"/>
    <w:pPr>
      <w:numPr>
        <w:numId w:val="2"/>
      </w:numPr>
      <w:tabs>
        <w:tab w:val="left" w:pos="284"/>
      </w:tabs>
      <w:ind w:left="284" w:hanging="284"/>
    </w:pPr>
  </w:style>
  <w:style w:type="paragraph" w:styleId="ListBullet2">
    <w:name w:val="List Bullet 2"/>
    <w:basedOn w:val="ListBullet"/>
    <w:rsid w:val="00A33551"/>
    <w:pPr>
      <w:spacing w:after="120"/>
    </w:pPr>
  </w:style>
  <w:style w:type="paragraph" w:customStyle="1" w:styleId="FootnoteText1">
    <w:name w:val="Footnote Text1"/>
    <w:basedOn w:val="Normal"/>
    <w:rsid w:val="00E03CBA"/>
    <w:pPr>
      <w:spacing w:after="0" w:line="240" w:lineRule="auto"/>
    </w:pPr>
    <w:rPr>
      <w:color w:val="426FB3"/>
      <w:sz w:val="16"/>
      <w:szCs w:val="16"/>
    </w:rPr>
  </w:style>
  <w:style w:type="paragraph" w:customStyle="1" w:styleId="Pullquote">
    <w:name w:val="Pull quote"/>
    <w:basedOn w:val="Bodycopy"/>
    <w:next w:val="Bodycopy"/>
    <w:qFormat/>
    <w:rsid w:val="000C4E73"/>
    <w:pPr>
      <w:pBdr>
        <w:top w:val="single" w:sz="8" w:space="6" w:color="426FB3"/>
        <w:bottom w:val="single" w:sz="8" w:space="6" w:color="426FB3"/>
      </w:pBdr>
      <w:spacing w:before="280" w:after="280" w:line="300" w:lineRule="exact"/>
      <w:ind w:left="851"/>
    </w:pPr>
    <w:rPr>
      <w:rFonts w:asciiTheme="minorHAnsi" w:eastAsiaTheme="minorHAnsi" w:hAnsiTheme="minorHAnsi" w:cstheme="minorBidi"/>
      <w:color w:val="006BB6" w:themeColor="accent2"/>
      <w:sz w:val="26"/>
      <w:szCs w:val="26"/>
      <w:lang w:eastAsia="en-US"/>
    </w:rPr>
  </w:style>
  <w:style w:type="paragraph" w:customStyle="1" w:styleId="Figuretitle">
    <w:name w:val="Figure title"/>
    <w:basedOn w:val="ListParagraph"/>
    <w:next w:val="Bodycopy"/>
    <w:rsid w:val="007155B8"/>
    <w:pPr>
      <w:numPr>
        <w:numId w:val="4"/>
      </w:numPr>
      <w:tabs>
        <w:tab w:val="left" w:pos="1418"/>
      </w:tabs>
      <w:ind w:left="1418" w:hanging="1418"/>
    </w:pPr>
    <w:rPr>
      <w:b/>
      <w:color w:val="006BB6" w:themeColor="accent2"/>
    </w:rPr>
  </w:style>
  <w:style w:type="table" w:customStyle="1" w:styleId="LightShading-Accent31">
    <w:name w:val="Light Shading - Accent 31"/>
    <w:basedOn w:val="TableNormal"/>
    <w:next w:val="LightShading-Accent3"/>
    <w:uiPriority w:val="60"/>
    <w:rsid w:val="00E367C0"/>
    <w:pPr>
      <w:spacing w:after="0" w:line="240" w:lineRule="auto"/>
    </w:pPr>
    <w:rPr>
      <w:color w:val="2E7BBB" w:themeColor="accent3" w:themeShade="BF"/>
    </w:rPr>
    <w:tblPr>
      <w:tblStyleRowBandSize w:val="1"/>
      <w:tblStyleColBandSize w:val="1"/>
      <w:tblInd w:w="0" w:type="dxa"/>
      <w:tblBorders>
        <w:top w:val="single" w:sz="8" w:space="0" w:color="61A2D8" w:themeColor="accent3"/>
        <w:bottom w:val="single" w:sz="8" w:space="0" w:color="61A2D8"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1A2D8" w:themeColor="accent3"/>
          <w:left w:val="nil"/>
          <w:bottom w:val="single" w:sz="8" w:space="0" w:color="61A2D8" w:themeColor="accent3"/>
          <w:right w:val="nil"/>
          <w:insideH w:val="nil"/>
          <w:insideV w:val="nil"/>
        </w:tcBorders>
      </w:tcPr>
    </w:tblStylePr>
    <w:tblStylePr w:type="lastRow">
      <w:pPr>
        <w:spacing w:before="0" w:after="0" w:line="240" w:lineRule="auto"/>
      </w:pPr>
      <w:rPr>
        <w:b/>
        <w:bCs/>
      </w:rPr>
      <w:tblPr/>
      <w:tcPr>
        <w:tcBorders>
          <w:top w:val="single" w:sz="8" w:space="0" w:color="61A2D8" w:themeColor="accent3"/>
          <w:left w:val="nil"/>
          <w:bottom w:val="single" w:sz="8" w:space="0" w:color="61A2D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7F5" w:themeFill="accent3" w:themeFillTint="3F"/>
      </w:tcPr>
    </w:tblStylePr>
    <w:tblStylePr w:type="band1Horz">
      <w:tblPr/>
      <w:tcPr>
        <w:tcBorders>
          <w:left w:val="nil"/>
          <w:right w:val="nil"/>
          <w:insideH w:val="nil"/>
          <w:insideV w:val="nil"/>
        </w:tcBorders>
        <w:shd w:val="clear" w:color="auto" w:fill="D7E7F5" w:themeFill="accent3" w:themeFillTint="3F"/>
      </w:tcPr>
    </w:tblStylePr>
  </w:style>
  <w:style w:type="paragraph" w:customStyle="1" w:styleId="Contactdetails">
    <w:name w:val="Contact details"/>
    <w:basedOn w:val="Normal"/>
    <w:next w:val="Bodycopy"/>
    <w:rsid w:val="003E5333"/>
    <w:pPr>
      <w:spacing w:after="0" w:line="280" w:lineRule="auto"/>
      <w:jc w:val="both"/>
    </w:pPr>
    <w:rPr>
      <w:b/>
    </w:rPr>
  </w:style>
  <w:style w:type="paragraph" w:customStyle="1" w:styleId="Descriptor">
    <w:name w:val="Descriptor"/>
    <w:basedOn w:val="Bodycopy"/>
    <w:next w:val="Bodycopy"/>
    <w:rsid w:val="003E5333"/>
    <w:pPr>
      <w:framePr w:hSpace="181" w:wrap="around" w:vAnchor="page" w:hAnchor="margin" w:y="14463"/>
      <w:spacing w:line="260" w:lineRule="exact"/>
    </w:pPr>
    <w:rPr>
      <w:rFonts w:asciiTheme="minorHAnsi" w:eastAsiaTheme="minorHAnsi" w:hAnsiTheme="minorHAnsi" w:cstheme="minorBidi"/>
      <w:color w:val="426FB3"/>
      <w:sz w:val="20"/>
      <w:szCs w:val="20"/>
      <w:lang w:eastAsia="en-US"/>
    </w:rPr>
  </w:style>
  <w:style w:type="paragraph" w:customStyle="1" w:styleId="Website">
    <w:name w:val="Website"/>
    <w:basedOn w:val="Bodycopy"/>
    <w:next w:val="Bodycopy"/>
    <w:rsid w:val="000C4E73"/>
    <w:pPr>
      <w:framePr w:hSpace="181" w:wrap="around" w:vAnchor="page" w:hAnchor="margin" w:y="14463"/>
      <w:spacing w:before="240" w:line="240" w:lineRule="auto"/>
    </w:pPr>
    <w:rPr>
      <w:rFonts w:asciiTheme="minorHAnsi" w:eastAsiaTheme="minorHAnsi" w:hAnsiTheme="minorHAnsi" w:cstheme="minorBidi"/>
      <w:b/>
      <w:color w:val="426FB3"/>
      <w:sz w:val="28"/>
      <w:szCs w:val="28"/>
      <w:lang w:eastAsia="en-US"/>
    </w:rPr>
  </w:style>
  <w:style w:type="character" w:styleId="Hyperlink">
    <w:name w:val="Hyperlink"/>
    <w:uiPriority w:val="99"/>
    <w:rsid w:val="00660F14"/>
    <w:rPr>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w:hAnsi="Tahoma" w:cs="Tahoma"/>
      <w:color w:val="000000"/>
      <w:sz w:val="16"/>
      <w:szCs w:val="16"/>
    </w:rPr>
  </w:style>
  <w:style w:type="paragraph" w:customStyle="1" w:styleId="Picturecaption">
    <w:name w:val="Picture caption"/>
    <w:basedOn w:val="Bodycopy"/>
    <w:rsid w:val="002E57E4"/>
    <w:pPr>
      <w:spacing w:line="220" w:lineRule="exact"/>
    </w:pPr>
    <w:rPr>
      <w:sz w:val="18"/>
      <w:szCs w:val="18"/>
    </w:rPr>
  </w:style>
  <w:style w:type="paragraph" w:customStyle="1" w:styleId="Instructions">
    <w:name w:val="Instructions"/>
    <w:basedOn w:val="Footer"/>
    <w:rsid w:val="003E5333"/>
    <w:pPr>
      <w:framePr w:hSpace="181" w:wrap="around" w:vAnchor="page" w:hAnchor="margin" w:y="14011"/>
      <w:jc w:val="left"/>
    </w:pPr>
  </w:style>
  <w:style w:type="table" w:styleId="LightList-Accent3">
    <w:name w:val="Light List Accent 3"/>
    <w:basedOn w:val="TableNormal"/>
    <w:uiPriority w:val="61"/>
    <w:rsid w:val="000C4E73"/>
    <w:pPr>
      <w:spacing w:after="0" w:line="240" w:lineRule="auto"/>
    </w:pPr>
    <w:tblPr>
      <w:tblStyleRowBandSize w:val="1"/>
      <w:tblStyleColBandSize w:val="1"/>
      <w:tblInd w:w="0" w:type="dxa"/>
      <w:tblBorders>
        <w:top w:val="single" w:sz="8" w:space="0" w:color="61A2D8" w:themeColor="accent3"/>
        <w:left w:val="single" w:sz="8" w:space="0" w:color="61A2D8" w:themeColor="accent3"/>
        <w:bottom w:val="single" w:sz="8" w:space="0" w:color="61A2D8" w:themeColor="accent3"/>
        <w:right w:val="single" w:sz="8" w:space="0" w:color="61A2D8"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1A2D8" w:themeFill="accent3"/>
      </w:tcPr>
    </w:tblStylePr>
    <w:tblStylePr w:type="lastRow">
      <w:pPr>
        <w:spacing w:before="0" w:after="0" w:line="240" w:lineRule="auto"/>
      </w:pPr>
      <w:rPr>
        <w:b/>
        <w:bCs/>
      </w:rPr>
      <w:tblPr/>
      <w:tcPr>
        <w:tcBorders>
          <w:top w:val="double" w:sz="6" w:space="0" w:color="61A2D8" w:themeColor="accent3"/>
          <w:left w:val="single" w:sz="8" w:space="0" w:color="61A2D8" w:themeColor="accent3"/>
          <w:bottom w:val="single" w:sz="8" w:space="0" w:color="61A2D8" w:themeColor="accent3"/>
          <w:right w:val="single" w:sz="8" w:space="0" w:color="61A2D8" w:themeColor="accent3"/>
        </w:tcBorders>
      </w:tcPr>
    </w:tblStylePr>
    <w:tblStylePr w:type="firstCol">
      <w:rPr>
        <w:b/>
        <w:bCs/>
      </w:rPr>
    </w:tblStylePr>
    <w:tblStylePr w:type="lastCol">
      <w:rPr>
        <w:b/>
        <w:bCs/>
      </w:rPr>
    </w:tblStylePr>
    <w:tblStylePr w:type="band1Vert">
      <w:tblPr/>
      <w:tcPr>
        <w:tcBorders>
          <w:top w:val="single" w:sz="8" w:space="0" w:color="61A2D8" w:themeColor="accent3"/>
          <w:left w:val="single" w:sz="8" w:space="0" w:color="61A2D8" w:themeColor="accent3"/>
          <w:bottom w:val="single" w:sz="8" w:space="0" w:color="61A2D8" w:themeColor="accent3"/>
          <w:right w:val="single" w:sz="8" w:space="0" w:color="61A2D8" w:themeColor="accent3"/>
        </w:tcBorders>
      </w:tcPr>
    </w:tblStylePr>
    <w:tblStylePr w:type="band1Horz">
      <w:tblPr/>
      <w:tcPr>
        <w:tcBorders>
          <w:top w:val="single" w:sz="8" w:space="0" w:color="61A2D8" w:themeColor="accent3"/>
          <w:left w:val="single" w:sz="8" w:space="0" w:color="61A2D8" w:themeColor="accent3"/>
          <w:bottom w:val="single" w:sz="8" w:space="0" w:color="61A2D8" w:themeColor="accent3"/>
          <w:right w:val="single" w:sz="8" w:space="0" w:color="61A2D8" w:themeColor="accent3"/>
        </w:tcBorders>
      </w:tcPr>
    </w:tblStylePr>
  </w:style>
  <w:style w:type="table" w:styleId="LightShading-Accent3">
    <w:name w:val="Light Shading Accent 3"/>
    <w:basedOn w:val="TableNormal"/>
    <w:uiPriority w:val="60"/>
    <w:rsid w:val="000C4E73"/>
    <w:pPr>
      <w:spacing w:after="0" w:line="240" w:lineRule="auto"/>
    </w:pPr>
    <w:rPr>
      <w:color w:val="2E7BBB" w:themeColor="accent3" w:themeShade="BF"/>
    </w:rPr>
    <w:tblPr>
      <w:tblStyleRowBandSize w:val="1"/>
      <w:tblStyleColBandSize w:val="1"/>
      <w:tblInd w:w="0" w:type="dxa"/>
      <w:tblBorders>
        <w:top w:val="single" w:sz="8" w:space="0" w:color="61A2D8" w:themeColor="accent3"/>
        <w:bottom w:val="single" w:sz="8" w:space="0" w:color="61A2D8"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1A2D8" w:themeColor="accent3"/>
          <w:left w:val="nil"/>
          <w:bottom w:val="single" w:sz="8" w:space="0" w:color="61A2D8" w:themeColor="accent3"/>
          <w:right w:val="nil"/>
          <w:insideH w:val="nil"/>
          <w:insideV w:val="nil"/>
        </w:tcBorders>
      </w:tcPr>
    </w:tblStylePr>
    <w:tblStylePr w:type="lastRow">
      <w:pPr>
        <w:spacing w:before="0" w:after="0" w:line="240" w:lineRule="auto"/>
      </w:pPr>
      <w:rPr>
        <w:b/>
        <w:bCs/>
      </w:rPr>
      <w:tblPr/>
      <w:tcPr>
        <w:tcBorders>
          <w:top w:val="single" w:sz="8" w:space="0" w:color="61A2D8" w:themeColor="accent3"/>
          <w:left w:val="nil"/>
          <w:bottom w:val="single" w:sz="8" w:space="0" w:color="61A2D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7F5" w:themeFill="accent3" w:themeFillTint="3F"/>
      </w:tcPr>
    </w:tblStylePr>
    <w:tblStylePr w:type="band1Horz">
      <w:tblPr/>
      <w:tcPr>
        <w:tcBorders>
          <w:left w:val="nil"/>
          <w:right w:val="nil"/>
          <w:insideH w:val="nil"/>
          <w:insideV w:val="nil"/>
        </w:tcBorders>
        <w:shd w:val="clear" w:color="auto" w:fill="D7E7F5" w:themeFill="accent3" w:themeFillTint="3F"/>
      </w:tcPr>
    </w:tblStylePr>
  </w:style>
  <w:style w:type="paragraph" w:customStyle="1" w:styleId="Tabletitle">
    <w:name w:val="Table title"/>
    <w:basedOn w:val="Figuretitle"/>
    <w:rsid w:val="006E56AA"/>
    <w:pPr>
      <w:numPr>
        <w:numId w:val="3"/>
      </w:numPr>
      <w:ind w:left="1418" w:hanging="1418"/>
    </w:pPr>
  </w:style>
  <w:style w:type="paragraph" w:customStyle="1" w:styleId="Contentstitle">
    <w:name w:val="Contents title"/>
    <w:basedOn w:val="Normal"/>
    <w:rsid w:val="003E5333"/>
    <w:pPr>
      <w:pBdr>
        <w:bottom w:val="single" w:sz="18" w:space="1" w:color="426FB3"/>
      </w:pBdr>
      <w:spacing w:after="480"/>
    </w:pPr>
    <w:rPr>
      <w:rFonts w:ascii="Times New Roman" w:eastAsiaTheme="minorHAnsi" w:hAnsi="Times New Roman" w:cs="Times New Roman"/>
      <w:color w:val="006BB6" w:themeColor="accent2"/>
      <w:sz w:val="56"/>
      <w:szCs w:val="82"/>
      <w:lang w:eastAsia="en-US"/>
    </w:rPr>
  </w:style>
  <w:style w:type="paragraph" w:customStyle="1" w:styleId="Coverextrawording">
    <w:name w:val="Cover extra wording"/>
    <w:basedOn w:val="Coversubtitle"/>
    <w:rsid w:val="003E5333"/>
    <w:rPr>
      <w:rFonts w:ascii="Arial Narrow" w:hAnsi="Arial Narrow"/>
      <w:color w:val="426FB3"/>
      <w:sz w:val="72"/>
      <w:szCs w:val="72"/>
    </w:rPr>
  </w:style>
  <w:style w:type="paragraph" w:customStyle="1" w:styleId="Charitydetails">
    <w:name w:val="Charity details"/>
    <w:basedOn w:val="Normal"/>
    <w:uiPriority w:val="99"/>
    <w:rsid w:val="00EA142D"/>
    <w:pPr>
      <w:autoSpaceDE w:val="0"/>
      <w:autoSpaceDN w:val="0"/>
      <w:adjustRightInd w:val="0"/>
      <w:spacing w:after="0" w:line="288" w:lineRule="auto"/>
      <w:textAlignment w:val="center"/>
    </w:pPr>
    <w:rPr>
      <w:rFonts w:eastAsiaTheme="minorEastAsia" w:cs="Minion Pro"/>
      <w:sz w:val="14"/>
      <w:szCs w:val="24"/>
    </w:rPr>
  </w:style>
  <w:style w:type="paragraph" w:styleId="ListParagraph">
    <w:name w:val="List Paragraph"/>
    <w:basedOn w:val="Normal"/>
    <w:uiPriority w:val="34"/>
    <w:qFormat/>
    <w:rsid w:val="007155B8"/>
    <w:pPr>
      <w:ind w:left="720"/>
      <w:contextualSpacing/>
    </w:pPr>
  </w:style>
  <w:style w:type="paragraph" w:customStyle="1" w:styleId="Coverauthordetails">
    <w:name w:val="Cover author details"/>
    <w:basedOn w:val="Normal"/>
    <w:next w:val="Bodycopy"/>
    <w:rsid w:val="00D842E1"/>
    <w:pPr>
      <w:spacing w:before="240" w:after="0" w:line="240" w:lineRule="auto"/>
      <w:contextualSpacing/>
    </w:pPr>
    <w:rPr>
      <w:rFonts w:eastAsiaTheme="minorHAnsi"/>
      <w:color w:val="auto"/>
      <w:sz w:val="24"/>
      <w:szCs w:val="24"/>
      <w:lang w:eastAsia="en-US"/>
    </w:rPr>
  </w:style>
  <w:style w:type="paragraph" w:customStyle="1" w:styleId="Boxtitle">
    <w:name w:val="Box title"/>
    <w:basedOn w:val="HeadingB"/>
    <w:rsid w:val="00984741"/>
    <w:pPr>
      <w:numPr>
        <w:ilvl w:val="0"/>
        <w:numId w:val="6"/>
      </w:numPr>
      <w:tabs>
        <w:tab w:val="left" w:pos="1418"/>
      </w:tabs>
      <w:ind w:left="1418" w:hanging="1418"/>
    </w:pPr>
    <w:rPr>
      <w:rFonts w:ascii="Arial" w:eastAsia="Arial" w:hAnsi="Arial" w:cs="Times New Roman"/>
      <w:color w:val="006BB6"/>
      <w:sz w:val="22"/>
      <w:szCs w:val="22"/>
    </w:rPr>
  </w:style>
  <w:style w:type="table" w:styleId="TableGrid">
    <w:name w:val="Table Grid"/>
    <w:basedOn w:val="TableNormal"/>
    <w:uiPriority w:val="59"/>
    <w:rsid w:val="00B47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D1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A79"/>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ED1A79"/>
    <w:rPr>
      <w:vertAlign w:val="superscript"/>
    </w:rPr>
  </w:style>
  <w:style w:type="paragraph" w:styleId="FootnoteText">
    <w:name w:val="footnote text"/>
    <w:basedOn w:val="Normal"/>
    <w:link w:val="FootnoteTextChar"/>
    <w:uiPriority w:val="99"/>
    <w:semiHidden/>
    <w:rsid w:val="00ED1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A7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D1A79"/>
    <w:rPr>
      <w:vertAlign w:val="superscript"/>
    </w:rPr>
  </w:style>
  <w:style w:type="character" w:styleId="FollowedHyperlink">
    <w:name w:val="FollowedHyperlink"/>
    <w:basedOn w:val="DefaultParagraphFont"/>
    <w:uiPriority w:val="99"/>
    <w:semiHidden/>
    <w:unhideWhenUsed/>
    <w:rsid w:val="00622E93"/>
    <w:rPr>
      <w:color w:val="484848" w:themeColor="followedHyperlink"/>
      <w:u w:val="single"/>
    </w:rPr>
  </w:style>
  <w:style w:type="character" w:styleId="CommentReference">
    <w:name w:val="annotation reference"/>
    <w:basedOn w:val="DefaultParagraphFont"/>
    <w:uiPriority w:val="99"/>
    <w:semiHidden/>
    <w:unhideWhenUsed/>
    <w:rsid w:val="0025436B"/>
    <w:rPr>
      <w:sz w:val="16"/>
      <w:szCs w:val="16"/>
    </w:rPr>
  </w:style>
  <w:style w:type="paragraph" w:styleId="CommentText">
    <w:name w:val="annotation text"/>
    <w:basedOn w:val="Normal"/>
    <w:link w:val="CommentTextChar"/>
    <w:uiPriority w:val="99"/>
    <w:semiHidden/>
    <w:unhideWhenUsed/>
    <w:rsid w:val="0025436B"/>
    <w:pPr>
      <w:spacing w:line="240" w:lineRule="auto"/>
    </w:pPr>
    <w:rPr>
      <w:sz w:val="20"/>
      <w:szCs w:val="20"/>
    </w:rPr>
  </w:style>
  <w:style w:type="character" w:customStyle="1" w:styleId="CommentTextChar">
    <w:name w:val="Comment Text Char"/>
    <w:basedOn w:val="DefaultParagraphFont"/>
    <w:link w:val="CommentText"/>
    <w:uiPriority w:val="99"/>
    <w:semiHidden/>
    <w:rsid w:val="0025436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5436B"/>
    <w:rPr>
      <w:b/>
      <w:bCs/>
    </w:rPr>
  </w:style>
  <w:style w:type="character" w:customStyle="1" w:styleId="CommentSubjectChar">
    <w:name w:val="Comment Subject Char"/>
    <w:basedOn w:val="CommentTextChar"/>
    <w:link w:val="CommentSubject"/>
    <w:uiPriority w:val="99"/>
    <w:semiHidden/>
    <w:rsid w:val="0025436B"/>
    <w:rPr>
      <w:rFonts w:ascii="Arial" w:eastAsia="Arial" w:hAnsi="Arial" w:cs="Arial"/>
      <w:b/>
      <w:bCs/>
      <w:color w:val="000000"/>
      <w:sz w:val="20"/>
      <w:szCs w:val="20"/>
    </w:rPr>
  </w:style>
  <w:style w:type="paragraph" w:styleId="NormalWeb">
    <w:name w:val="Normal (Web)"/>
    <w:basedOn w:val="Normal"/>
    <w:uiPriority w:val="99"/>
    <w:semiHidden/>
    <w:unhideWhenUsed/>
    <w:rsid w:val="00D27657"/>
    <w:rPr>
      <w:rFonts w:ascii="Times New Roman" w:hAnsi="Times New Roman" w:cs="Times New Roman"/>
      <w:sz w:val="24"/>
      <w:szCs w:val="24"/>
    </w:rPr>
  </w:style>
  <w:style w:type="paragraph" w:styleId="PlainText">
    <w:name w:val="Plain Text"/>
    <w:basedOn w:val="Normal"/>
    <w:link w:val="PlainTextChar"/>
    <w:uiPriority w:val="99"/>
    <w:semiHidden/>
    <w:unhideWhenUsed/>
    <w:rsid w:val="00FA3E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A3E60"/>
    <w:rPr>
      <w:rFonts w:ascii="Consolas" w:eastAsia="Arial" w:hAnsi="Consolas" w:cs="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4955">
      <w:bodyDiv w:val="1"/>
      <w:marLeft w:val="0"/>
      <w:marRight w:val="0"/>
      <w:marTop w:val="0"/>
      <w:marBottom w:val="0"/>
      <w:divBdr>
        <w:top w:val="none" w:sz="0" w:space="0" w:color="auto"/>
        <w:left w:val="none" w:sz="0" w:space="0" w:color="auto"/>
        <w:bottom w:val="none" w:sz="0" w:space="0" w:color="auto"/>
        <w:right w:val="none" w:sz="0" w:space="0" w:color="auto"/>
      </w:divBdr>
    </w:div>
    <w:div w:id="90130565">
      <w:bodyDiv w:val="1"/>
      <w:marLeft w:val="0"/>
      <w:marRight w:val="0"/>
      <w:marTop w:val="0"/>
      <w:marBottom w:val="0"/>
      <w:divBdr>
        <w:top w:val="none" w:sz="0" w:space="0" w:color="auto"/>
        <w:left w:val="none" w:sz="0" w:space="0" w:color="auto"/>
        <w:bottom w:val="none" w:sz="0" w:space="0" w:color="auto"/>
        <w:right w:val="none" w:sz="0" w:space="0" w:color="auto"/>
      </w:divBdr>
    </w:div>
    <w:div w:id="160660231">
      <w:bodyDiv w:val="1"/>
      <w:marLeft w:val="0"/>
      <w:marRight w:val="0"/>
      <w:marTop w:val="0"/>
      <w:marBottom w:val="0"/>
      <w:divBdr>
        <w:top w:val="none" w:sz="0" w:space="0" w:color="auto"/>
        <w:left w:val="none" w:sz="0" w:space="0" w:color="auto"/>
        <w:bottom w:val="none" w:sz="0" w:space="0" w:color="auto"/>
        <w:right w:val="none" w:sz="0" w:space="0" w:color="auto"/>
      </w:divBdr>
    </w:div>
    <w:div w:id="198664662">
      <w:bodyDiv w:val="1"/>
      <w:marLeft w:val="0"/>
      <w:marRight w:val="0"/>
      <w:marTop w:val="0"/>
      <w:marBottom w:val="0"/>
      <w:divBdr>
        <w:top w:val="none" w:sz="0" w:space="0" w:color="auto"/>
        <w:left w:val="none" w:sz="0" w:space="0" w:color="auto"/>
        <w:bottom w:val="none" w:sz="0" w:space="0" w:color="auto"/>
        <w:right w:val="none" w:sz="0" w:space="0" w:color="auto"/>
      </w:divBdr>
      <w:divsChild>
        <w:div w:id="1282224402">
          <w:marLeft w:val="0"/>
          <w:marRight w:val="0"/>
          <w:marTop w:val="0"/>
          <w:marBottom w:val="0"/>
          <w:divBdr>
            <w:top w:val="none" w:sz="0" w:space="0" w:color="auto"/>
            <w:left w:val="none" w:sz="0" w:space="0" w:color="auto"/>
            <w:bottom w:val="none" w:sz="0" w:space="0" w:color="auto"/>
            <w:right w:val="none" w:sz="0" w:space="0" w:color="auto"/>
          </w:divBdr>
          <w:divsChild>
            <w:div w:id="1566602634">
              <w:marLeft w:val="0"/>
              <w:marRight w:val="0"/>
              <w:marTop w:val="0"/>
              <w:marBottom w:val="0"/>
              <w:divBdr>
                <w:top w:val="none" w:sz="0" w:space="0" w:color="auto"/>
                <w:left w:val="none" w:sz="0" w:space="0" w:color="auto"/>
                <w:bottom w:val="none" w:sz="0" w:space="0" w:color="auto"/>
                <w:right w:val="none" w:sz="0" w:space="0" w:color="auto"/>
              </w:divBdr>
            </w:div>
            <w:div w:id="1447384864">
              <w:marLeft w:val="0"/>
              <w:marRight w:val="0"/>
              <w:marTop w:val="0"/>
              <w:marBottom w:val="0"/>
              <w:divBdr>
                <w:top w:val="none" w:sz="0" w:space="0" w:color="auto"/>
                <w:left w:val="none" w:sz="0" w:space="0" w:color="auto"/>
                <w:bottom w:val="none" w:sz="0" w:space="0" w:color="auto"/>
                <w:right w:val="none" w:sz="0" w:space="0" w:color="auto"/>
              </w:divBdr>
            </w:div>
            <w:div w:id="352002271">
              <w:marLeft w:val="0"/>
              <w:marRight w:val="0"/>
              <w:marTop w:val="0"/>
              <w:marBottom w:val="0"/>
              <w:divBdr>
                <w:top w:val="none" w:sz="0" w:space="0" w:color="auto"/>
                <w:left w:val="none" w:sz="0" w:space="0" w:color="auto"/>
                <w:bottom w:val="none" w:sz="0" w:space="0" w:color="auto"/>
                <w:right w:val="none" w:sz="0" w:space="0" w:color="auto"/>
              </w:divBdr>
            </w:div>
            <w:div w:id="458841234">
              <w:marLeft w:val="0"/>
              <w:marRight w:val="0"/>
              <w:marTop w:val="0"/>
              <w:marBottom w:val="0"/>
              <w:divBdr>
                <w:top w:val="none" w:sz="0" w:space="0" w:color="auto"/>
                <w:left w:val="none" w:sz="0" w:space="0" w:color="auto"/>
                <w:bottom w:val="none" w:sz="0" w:space="0" w:color="auto"/>
                <w:right w:val="none" w:sz="0" w:space="0" w:color="auto"/>
              </w:divBdr>
            </w:div>
            <w:div w:id="1826624310">
              <w:marLeft w:val="0"/>
              <w:marRight w:val="0"/>
              <w:marTop w:val="0"/>
              <w:marBottom w:val="0"/>
              <w:divBdr>
                <w:top w:val="none" w:sz="0" w:space="0" w:color="auto"/>
                <w:left w:val="none" w:sz="0" w:space="0" w:color="auto"/>
                <w:bottom w:val="none" w:sz="0" w:space="0" w:color="auto"/>
                <w:right w:val="none" w:sz="0" w:space="0" w:color="auto"/>
              </w:divBdr>
            </w:div>
            <w:div w:id="88670501">
              <w:marLeft w:val="0"/>
              <w:marRight w:val="0"/>
              <w:marTop w:val="0"/>
              <w:marBottom w:val="0"/>
              <w:divBdr>
                <w:top w:val="none" w:sz="0" w:space="0" w:color="auto"/>
                <w:left w:val="none" w:sz="0" w:space="0" w:color="auto"/>
                <w:bottom w:val="none" w:sz="0" w:space="0" w:color="auto"/>
                <w:right w:val="none" w:sz="0" w:space="0" w:color="auto"/>
              </w:divBdr>
            </w:div>
            <w:div w:id="334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61">
      <w:bodyDiv w:val="1"/>
      <w:marLeft w:val="0"/>
      <w:marRight w:val="0"/>
      <w:marTop w:val="0"/>
      <w:marBottom w:val="0"/>
      <w:divBdr>
        <w:top w:val="none" w:sz="0" w:space="0" w:color="auto"/>
        <w:left w:val="none" w:sz="0" w:space="0" w:color="auto"/>
        <w:bottom w:val="none" w:sz="0" w:space="0" w:color="auto"/>
        <w:right w:val="none" w:sz="0" w:space="0" w:color="auto"/>
      </w:divBdr>
    </w:div>
    <w:div w:id="272975620">
      <w:bodyDiv w:val="1"/>
      <w:marLeft w:val="0"/>
      <w:marRight w:val="0"/>
      <w:marTop w:val="0"/>
      <w:marBottom w:val="0"/>
      <w:divBdr>
        <w:top w:val="none" w:sz="0" w:space="0" w:color="auto"/>
        <w:left w:val="none" w:sz="0" w:space="0" w:color="auto"/>
        <w:bottom w:val="none" w:sz="0" w:space="0" w:color="auto"/>
        <w:right w:val="none" w:sz="0" w:space="0" w:color="auto"/>
      </w:divBdr>
    </w:div>
    <w:div w:id="352390239">
      <w:bodyDiv w:val="1"/>
      <w:marLeft w:val="0"/>
      <w:marRight w:val="0"/>
      <w:marTop w:val="0"/>
      <w:marBottom w:val="0"/>
      <w:divBdr>
        <w:top w:val="none" w:sz="0" w:space="0" w:color="auto"/>
        <w:left w:val="none" w:sz="0" w:space="0" w:color="auto"/>
        <w:bottom w:val="none" w:sz="0" w:space="0" w:color="auto"/>
        <w:right w:val="none" w:sz="0" w:space="0" w:color="auto"/>
      </w:divBdr>
      <w:divsChild>
        <w:div w:id="1688943307">
          <w:marLeft w:val="0"/>
          <w:marRight w:val="0"/>
          <w:marTop w:val="0"/>
          <w:marBottom w:val="0"/>
          <w:divBdr>
            <w:top w:val="none" w:sz="0" w:space="0" w:color="auto"/>
            <w:left w:val="none" w:sz="0" w:space="0" w:color="auto"/>
            <w:bottom w:val="none" w:sz="0" w:space="0" w:color="auto"/>
            <w:right w:val="none" w:sz="0" w:space="0" w:color="auto"/>
          </w:divBdr>
          <w:divsChild>
            <w:div w:id="98455352">
              <w:marLeft w:val="0"/>
              <w:marRight w:val="0"/>
              <w:marTop w:val="0"/>
              <w:marBottom w:val="0"/>
              <w:divBdr>
                <w:top w:val="none" w:sz="0" w:space="0" w:color="auto"/>
                <w:left w:val="none" w:sz="0" w:space="0" w:color="auto"/>
                <w:bottom w:val="none" w:sz="0" w:space="0" w:color="auto"/>
                <w:right w:val="none" w:sz="0" w:space="0" w:color="auto"/>
              </w:divBdr>
            </w:div>
            <w:div w:id="969627337">
              <w:marLeft w:val="0"/>
              <w:marRight w:val="0"/>
              <w:marTop w:val="0"/>
              <w:marBottom w:val="0"/>
              <w:divBdr>
                <w:top w:val="none" w:sz="0" w:space="0" w:color="auto"/>
                <w:left w:val="none" w:sz="0" w:space="0" w:color="auto"/>
                <w:bottom w:val="none" w:sz="0" w:space="0" w:color="auto"/>
                <w:right w:val="none" w:sz="0" w:space="0" w:color="auto"/>
              </w:divBdr>
            </w:div>
            <w:div w:id="2087417968">
              <w:marLeft w:val="0"/>
              <w:marRight w:val="0"/>
              <w:marTop w:val="0"/>
              <w:marBottom w:val="0"/>
              <w:divBdr>
                <w:top w:val="none" w:sz="0" w:space="0" w:color="auto"/>
                <w:left w:val="none" w:sz="0" w:space="0" w:color="auto"/>
                <w:bottom w:val="none" w:sz="0" w:space="0" w:color="auto"/>
                <w:right w:val="none" w:sz="0" w:space="0" w:color="auto"/>
              </w:divBdr>
            </w:div>
            <w:div w:id="454567741">
              <w:marLeft w:val="0"/>
              <w:marRight w:val="0"/>
              <w:marTop w:val="0"/>
              <w:marBottom w:val="0"/>
              <w:divBdr>
                <w:top w:val="none" w:sz="0" w:space="0" w:color="auto"/>
                <w:left w:val="none" w:sz="0" w:space="0" w:color="auto"/>
                <w:bottom w:val="none" w:sz="0" w:space="0" w:color="auto"/>
                <w:right w:val="none" w:sz="0" w:space="0" w:color="auto"/>
              </w:divBdr>
            </w:div>
            <w:div w:id="1400905781">
              <w:marLeft w:val="0"/>
              <w:marRight w:val="0"/>
              <w:marTop w:val="0"/>
              <w:marBottom w:val="0"/>
              <w:divBdr>
                <w:top w:val="none" w:sz="0" w:space="0" w:color="auto"/>
                <w:left w:val="none" w:sz="0" w:space="0" w:color="auto"/>
                <w:bottom w:val="none" w:sz="0" w:space="0" w:color="auto"/>
                <w:right w:val="none" w:sz="0" w:space="0" w:color="auto"/>
              </w:divBdr>
            </w:div>
            <w:div w:id="441189632">
              <w:marLeft w:val="0"/>
              <w:marRight w:val="0"/>
              <w:marTop w:val="0"/>
              <w:marBottom w:val="0"/>
              <w:divBdr>
                <w:top w:val="none" w:sz="0" w:space="0" w:color="auto"/>
                <w:left w:val="none" w:sz="0" w:space="0" w:color="auto"/>
                <w:bottom w:val="none" w:sz="0" w:space="0" w:color="auto"/>
                <w:right w:val="none" w:sz="0" w:space="0" w:color="auto"/>
              </w:divBdr>
            </w:div>
            <w:div w:id="14338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9256">
      <w:bodyDiv w:val="1"/>
      <w:marLeft w:val="0"/>
      <w:marRight w:val="0"/>
      <w:marTop w:val="0"/>
      <w:marBottom w:val="0"/>
      <w:divBdr>
        <w:top w:val="none" w:sz="0" w:space="0" w:color="auto"/>
        <w:left w:val="none" w:sz="0" w:space="0" w:color="auto"/>
        <w:bottom w:val="none" w:sz="0" w:space="0" w:color="auto"/>
        <w:right w:val="none" w:sz="0" w:space="0" w:color="auto"/>
      </w:divBdr>
      <w:divsChild>
        <w:div w:id="493959890">
          <w:marLeft w:val="0"/>
          <w:marRight w:val="0"/>
          <w:marTop w:val="0"/>
          <w:marBottom w:val="0"/>
          <w:divBdr>
            <w:top w:val="none" w:sz="0" w:space="0" w:color="auto"/>
            <w:left w:val="none" w:sz="0" w:space="0" w:color="auto"/>
            <w:bottom w:val="none" w:sz="0" w:space="0" w:color="auto"/>
            <w:right w:val="none" w:sz="0" w:space="0" w:color="auto"/>
          </w:divBdr>
          <w:divsChild>
            <w:div w:id="696085626">
              <w:marLeft w:val="0"/>
              <w:marRight w:val="0"/>
              <w:marTop w:val="0"/>
              <w:marBottom w:val="0"/>
              <w:divBdr>
                <w:top w:val="single" w:sz="6" w:space="0" w:color="DDDDDD"/>
                <w:left w:val="single" w:sz="6" w:space="0" w:color="DDDDDD"/>
                <w:bottom w:val="single" w:sz="6" w:space="0" w:color="DDDDDD"/>
                <w:right w:val="single" w:sz="6" w:space="0" w:color="DDDDDD"/>
              </w:divBdr>
              <w:divsChild>
                <w:div w:id="2072537643">
                  <w:marLeft w:val="0"/>
                  <w:marRight w:val="0"/>
                  <w:marTop w:val="480"/>
                  <w:marBottom w:val="0"/>
                  <w:divBdr>
                    <w:top w:val="none" w:sz="0" w:space="0" w:color="auto"/>
                    <w:left w:val="none" w:sz="0" w:space="0" w:color="auto"/>
                    <w:bottom w:val="none" w:sz="0" w:space="0" w:color="auto"/>
                    <w:right w:val="none" w:sz="0" w:space="0" w:color="auto"/>
                  </w:divBdr>
                  <w:divsChild>
                    <w:div w:id="16656223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04827965">
      <w:bodyDiv w:val="1"/>
      <w:marLeft w:val="0"/>
      <w:marRight w:val="0"/>
      <w:marTop w:val="0"/>
      <w:marBottom w:val="0"/>
      <w:divBdr>
        <w:top w:val="none" w:sz="0" w:space="0" w:color="auto"/>
        <w:left w:val="none" w:sz="0" w:space="0" w:color="auto"/>
        <w:bottom w:val="none" w:sz="0" w:space="0" w:color="auto"/>
        <w:right w:val="none" w:sz="0" w:space="0" w:color="auto"/>
      </w:divBdr>
    </w:div>
    <w:div w:id="508107734">
      <w:bodyDiv w:val="1"/>
      <w:marLeft w:val="0"/>
      <w:marRight w:val="0"/>
      <w:marTop w:val="0"/>
      <w:marBottom w:val="0"/>
      <w:divBdr>
        <w:top w:val="none" w:sz="0" w:space="0" w:color="auto"/>
        <w:left w:val="none" w:sz="0" w:space="0" w:color="auto"/>
        <w:bottom w:val="none" w:sz="0" w:space="0" w:color="auto"/>
        <w:right w:val="none" w:sz="0" w:space="0" w:color="auto"/>
      </w:divBdr>
    </w:div>
    <w:div w:id="510998222">
      <w:bodyDiv w:val="1"/>
      <w:marLeft w:val="0"/>
      <w:marRight w:val="0"/>
      <w:marTop w:val="0"/>
      <w:marBottom w:val="0"/>
      <w:divBdr>
        <w:top w:val="none" w:sz="0" w:space="0" w:color="auto"/>
        <w:left w:val="none" w:sz="0" w:space="0" w:color="auto"/>
        <w:bottom w:val="none" w:sz="0" w:space="0" w:color="auto"/>
        <w:right w:val="none" w:sz="0" w:space="0" w:color="auto"/>
      </w:divBdr>
    </w:div>
    <w:div w:id="525800874">
      <w:bodyDiv w:val="1"/>
      <w:marLeft w:val="0"/>
      <w:marRight w:val="0"/>
      <w:marTop w:val="0"/>
      <w:marBottom w:val="0"/>
      <w:divBdr>
        <w:top w:val="none" w:sz="0" w:space="0" w:color="auto"/>
        <w:left w:val="none" w:sz="0" w:space="0" w:color="auto"/>
        <w:bottom w:val="none" w:sz="0" w:space="0" w:color="auto"/>
        <w:right w:val="none" w:sz="0" w:space="0" w:color="auto"/>
      </w:divBdr>
    </w:div>
    <w:div w:id="570233879">
      <w:bodyDiv w:val="1"/>
      <w:marLeft w:val="0"/>
      <w:marRight w:val="0"/>
      <w:marTop w:val="0"/>
      <w:marBottom w:val="0"/>
      <w:divBdr>
        <w:top w:val="none" w:sz="0" w:space="0" w:color="auto"/>
        <w:left w:val="none" w:sz="0" w:space="0" w:color="auto"/>
        <w:bottom w:val="none" w:sz="0" w:space="0" w:color="auto"/>
        <w:right w:val="none" w:sz="0" w:space="0" w:color="auto"/>
      </w:divBdr>
    </w:div>
    <w:div w:id="576986517">
      <w:bodyDiv w:val="1"/>
      <w:marLeft w:val="0"/>
      <w:marRight w:val="0"/>
      <w:marTop w:val="0"/>
      <w:marBottom w:val="0"/>
      <w:divBdr>
        <w:top w:val="none" w:sz="0" w:space="0" w:color="auto"/>
        <w:left w:val="none" w:sz="0" w:space="0" w:color="auto"/>
        <w:bottom w:val="none" w:sz="0" w:space="0" w:color="auto"/>
        <w:right w:val="none" w:sz="0" w:space="0" w:color="auto"/>
      </w:divBdr>
      <w:divsChild>
        <w:div w:id="400951864">
          <w:marLeft w:val="0"/>
          <w:marRight w:val="0"/>
          <w:marTop w:val="0"/>
          <w:marBottom w:val="0"/>
          <w:divBdr>
            <w:top w:val="none" w:sz="0" w:space="0" w:color="auto"/>
            <w:left w:val="none" w:sz="0" w:space="0" w:color="auto"/>
            <w:bottom w:val="none" w:sz="0" w:space="0" w:color="auto"/>
            <w:right w:val="none" w:sz="0" w:space="0" w:color="auto"/>
          </w:divBdr>
          <w:divsChild>
            <w:div w:id="917398102">
              <w:marLeft w:val="0"/>
              <w:marRight w:val="0"/>
              <w:marTop w:val="0"/>
              <w:marBottom w:val="0"/>
              <w:divBdr>
                <w:top w:val="none" w:sz="0" w:space="0" w:color="auto"/>
                <w:left w:val="none" w:sz="0" w:space="0" w:color="auto"/>
                <w:bottom w:val="none" w:sz="0" w:space="0" w:color="auto"/>
                <w:right w:val="none" w:sz="0" w:space="0" w:color="auto"/>
              </w:divBdr>
              <w:divsChild>
                <w:div w:id="1937441290">
                  <w:marLeft w:val="2835"/>
                  <w:marRight w:val="4620"/>
                  <w:marTop w:val="0"/>
                  <w:marBottom w:val="0"/>
                  <w:divBdr>
                    <w:top w:val="none" w:sz="0" w:space="0" w:color="auto"/>
                    <w:left w:val="none" w:sz="0" w:space="0" w:color="auto"/>
                    <w:bottom w:val="none" w:sz="0" w:space="0" w:color="auto"/>
                    <w:right w:val="none" w:sz="0" w:space="0" w:color="auto"/>
                  </w:divBdr>
                  <w:divsChild>
                    <w:div w:id="1117797413">
                      <w:marLeft w:val="0"/>
                      <w:marRight w:val="0"/>
                      <w:marTop w:val="0"/>
                      <w:marBottom w:val="0"/>
                      <w:divBdr>
                        <w:top w:val="none" w:sz="0" w:space="0" w:color="auto"/>
                        <w:left w:val="none" w:sz="0" w:space="0" w:color="auto"/>
                        <w:bottom w:val="none" w:sz="0" w:space="0" w:color="auto"/>
                        <w:right w:val="none" w:sz="0" w:space="0" w:color="auto"/>
                      </w:divBdr>
                      <w:divsChild>
                        <w:div w:id="1679113909">
                          <w:marLeft w:val="0"/>
                          <w:marRight w:val="0"/>
                          <w:marTop w:val="0"/>
                          <w:marBottom w:val="0"/>
                          <w:divBdr>
                            <w:top w:val="none" w:sz="0" w:space="0" w:color="auto"/>
                            <w:left w:val="none" w:sz="0" w:space="0" w:color="auto"/>
                            <w:bottom w:val="none" w:sz="0" w:space="0" w:color="auto"/>
                            <w:right w:val="none" w:sz="0" w:space="0" w:color="auto"/>
                          </w:divBdr>
                          <w:divsChild>
                            <w:div w:id="1821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17380">
      <w:bodyDiv w:val="1"/>
      <w:marLeft w:val="0"/>
      <w:marRight w:val="0"/>
      <w:marTop w:val="0"/>
      <w:marBottom w:val="0"/>
      <w:divBdr>
        <w:top w:val="none" w:sz="0" w:space="0" w:color="auto"/>
        <w:left w:val="none" w:sz="0" w:space="0" w:color="auto"/>
        <w:bottom w:val="none" w:sz="0" w:space="0" w:color="auto"/>
        <w:right w:val="none" w:sz="0" w:space="0" w:color="auto"/>
      </w:divBdr>
      <w:divsChild>
        <w:div w:id="1580014805">
          <w:marLeft w:val="0"/>
          <w:marRight w:val="0"/>
          <w:marTop w:val="0"/>
          <w:marBottom w:val="0"/>
          <w:divBdr>
            <w:top w:val="none" w:sz="0" w:space="0" w:color="auto"/>
            <w:left w:val="none" w:sz="0" w:space="0" w:color="auto"/>
            <w:bottom w:val="none" w:sz="0" w:space="0" w:color="auto"/>
            <w:right w:val="none" w:sz="0" w:space="0" w:color="auto"/>
          </w:divBdr>
          <w:divsChild>
            <w:div w:id="744188356">
              <w:marLeft w:val="0"/>
              <w:marRight w:val="0"/>
              <w:marTop w:val="0"/>
              <w:marBottom w:val="0"/>
              <w:divBdr>
                <w:top w:val="none" w:sz="0" w:space="0" w:color="auto"/>
                <w:left w:val="none" w:sz="0" w:space="0" w:color="auto"/>
                <w:bottom w:val="none" w:sz="0" w:space="0" w:color="auto"/>
                <w:right w:val="none" w:sz="0" w:space="0" w:color="auto"/>
              </w:divBdr>
            </w:div>
            <w:div w:id="754977569">
              <w:marLeft w:val="0"/>
              <w:marRight w:val="0"/>
              <w:marTop w:val="0"/>
              <w:marBottom w:val="0"/>
              <w:divBdr>
                <w:top w:val="none" w:sz="0" w:space="0" w:color="auto"/>
                <w:left w:val="none" w:sz="0" w:space="0" w:color="auto"/>
                <w:bottom w:val="none" w:sz="0" w:space="0" w:color="auto"/>
                <w:right w:val="none" w:sz="0" w:space="0" w:color="auto"/>
              </w:divBdr>
            </w:div>
            <w:div w:id="1816604434">
              <w:marLeft w:val="0"/>
              <w:marRight w:val="0"/>
              <w:marTop w:val="0"/>
              <w:marBottom w:val="0"/>
              <w:divBdr>
                <w:top w:val="none" w:sz="0" w:space="0" w:color="auto"/>
                <w:left w:val="none" w:sz="0" w:space="0" w:color="auto"/>
                <w:bottom w:val="none" w:sz="0" w:space="0" w:color="auto"/>
                <w:right w:val="none" w:sz="0" w:space="0" w:color="auto"/>
              </w:divBdr>
            </w:div>
            <w:div w:id="12704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41562">
      <w:bodyDiv w:val="1"/>
      <w:marLeft w:val="0"/>
      <w:marRight w:val="0"/>
      <w:marTop w:val="0"/>
      <w:marBottom w:val="0"/>
      <w:divBdr>
        <w:top w:val="none" w:sz="0" w:space="0" w:color="auto"/>
        <w:left w:val="none" w:sz="0" w:space="0" w:color="auto"/>
        <w:bottom w:val="none" w:sz="0" w:space="0" w:color="auto"/>
        <w:right w:val="none" w:sz="0" w:space="0" w:color="auto"/>
      </w:divBdr>
      <w:divsChild>
        <w:div w:id="1224022733">
          <w:marLeft w:val="0"/>
          <w:marRight w:val="0"/>
          <w:marTop w:val="0"/>
          <w:marBottom w:val="0"/>
          <w:divBdr>
            <w:top w:val="none" w:sz="0" w:space="0" w:color="auto"/>
            <w:left w:val="none" w:sz="0" w:space="0" w:color="auto"/>
            <w:bottom w:val="none" w:sz="0" w:space="0" w:color="auto"/>
            <w:right w:val="none" w:sz="0" w:space="0" w:color="auto"/>
          </w:divBdr>
          <w:divsChild>
            <w:div w:id="2039044137">
              <w:marLeft w:val="0"/>
              <w:marRight w:val="0"/>
              <w:marTop w:val="0"/>
              <w:marBottom w:val="0"/>
              <w:divBdr>
                <w:top w:val="none" w:sz="0" w:space="0" w:color="auto"/>
                <w:left w:val="none" w:sz="0" w:space="0" w:color="auto"/>
                <w:bottom w:val="none" w:sz="0" w:space="0" w:color="auto"/>
                <w:right w:val="none" w:sz="0" w:space="0" w:color="auto"/>
              </w:divBdr>
              <w:divsChild>
                <w:div w:id="474638680">
                  <w:marLeft w:val="0"/>
                  <w:marRight w:val="0"/>
                  <w:marTop w:val="0"/>
                  <w:marBottom w:val="0"/>
                  <w:divBdr>
                    <w:top w:val="none" w:sz="0" w:space="0" w:color="auto"/>
                    <w:left w:val="none" w:sz="0" w:space="0" w:color="auto"/>
                    <w:bottom w:val="none" w:sz="0" w:space="0" w:color="auto"/>
                    <w:right w:val="none" w:sz="0" w:space="0" w:color="auto"/>
                  </w:divBdr>
                  <w:divsChild>
                    <w:div w:id="1500191243">
                      <w:marLeft w:val="0"/>
                      <w:marRight w:val="0"/>
                      <w:marTop w:val="0"/>
                      <w:marBottom w:val="0"/>
                      <w:divBdr>
                        <w:top w:val="none" w:sz="0" w:space="0" w:color="auto"/>
                        <w:left w:val="none" w:sz="0" w:space="0" w:color="auto"/>
                        <w:bottom w:val="none" w:sz="0" w:space="0" w:color="auto"/>
                        <w:right w:val="none" w:sz="0" w:space="0" w:color="auto"/>
                      </w:divBdr>
                      <w:divsChild>
                        <w:div w:id="396251160">
                          <w:marLeft w:val="0"/>
                          <w:marRight w:val="0"/>
                          <w:marTop w:val="0"/>
                          <w:marBottom w:val="0"/>
                          <w:divBdr>
                            <w:top w:val="none" w:sz="0" w:space="0" w:color="auto"/>
                            <w:left w:val="none" w:sz="0" w:space="0" w:color="auto"/>
                            <w:bottom w:val="none" w:sz="0" w:space="0" w:color="auto"/>
                            <w:right w:val="none" w:sz="0" w:space="0" w:color="auto"/>
                          </w:divBdr>
                          <w:divsChild>
                            <w:div w:id="1319186412">
                              <w:marLeft w:val="0"/>
                              <w:marRight w:val="0"/>
                              <w:marTop w:val="0"/>
                              <w:marBottom w:val="0"/>
                              <w:divBdr>
                                <w:top w:val="none" w:sz="0" w:space="0" w:color="auto"/>
                                <w:left w:val="none" w:sz="0" w:space="0" w:color="auto"/>
                                <w:bottom w:val="none" w:sz="0" w:space="0" w:color="auto"/>
                                <w:right w:val="none" w:sz="0" w:space="0" w:color="auto"/>
                              </w:divBdr>
                              <w:divsChild>
                                <w:div w:id="1690834534">
                                  <w:marLeft w:val="0"/>
                                  <w:marRight w:val="0"/>
                                  <w:marTop w:val="0"/>
                                  <w:marBottom w:val="0"/>
                                  <w:divBdr>
                                    <w:top w:val="none" w:sz="0" w:space="0" w:color="auto"/>
                                    <w:left w:val="none" w:sz="0" w:space="0" w:color="auto"/>
                                    <w:bottom w:val="none" w:sz="0" w:space="0" w:color="auto"/>
                                    <w:right w:val="none" w:sz="0" w:space="0" w:color="auto"/>
                                  </w:divBdr>
                                  <w:divsChild>
                                    <w:div w:id="2054771800">
                                      <w:marLeft w:val="0"/>
                                      <w:marRight w:val="0"/>
                                      <w:marTop w:val="0"/>
                                      <w:marBottom w:val="0"/>
                                      <w:divBdr>
                                        <w:top w:val="none" w:sz="0" w:space="0" w:color="auto"/>
                                        <w:left w:val="none" w:sz="0" w:space="0" w:color="auto"/>
                                        <w:bottom w:val="none" w:sz="0" w:space="0" w:color="auto"/>
                                        <w:right w:val="none" w:sz="0" w:space="0" w:color="auto"/>
                                      </w:divBdr>
                                      <w:divsChild>
                                        <w:div w:id="1111392031">
                                          <w:marLeft w:val="0"/>
                                          <w:marRight w:val="0"/>
                                          <w:marTop w:val="0"/>
                                          <w:marBottom w:val="0"/>
                                          <w:divBdr>
                                            <w:top w:val="none" w:sz="0" w:space="0" w:color="auto"/>
                                            <w:left w:val="none" w:sz="0" w:space="0" w:color="auto"/>
                                            <w:bottom w:val="none" w:sz="0" w:space="0" w:color="auto"/>
                                            <w:right w:val="none" w:sz="0" w:space="0" w:color="auto"/>
                                          </w:divBdr>
                                          <w:divsChild>
                                            <w:div w:id="1285307298">
                                              <w:marLeft w:val="0"/>
                                              <w:marRight w:val="0"/>
                                              <w:marTop w:val="0"/>
                                              <w:marBottom w:val="0"/>
                                              <w:divBdr>
                                                <w:top w:val="none" w:sz="0" w:space="0" w:color="auto"/>
                                                <w:left w:val="none" w:sz="0" w:space="0" w:color="auto"/>
                                                <w:bottom w:val="none" w:sz="0" w:space="0" w:color="auto"/>
                                                <w:right w:val="none" w:sz="0" w:space="0" w:color="auto"/>
                                              </w:divBdr>
                                              <w:divsChild>
                                                <w:div w:id="1174800653">
                                                  <w:marLeft w:val="0"/>
                                                  <w:marRight w:val="0"/>
                                                  <w:marTop w:val="0"/>
                                                  <w:marBottom w:val="0"/>
                                                  <w:divBdr>
                                                    <w:top w:val="none" w:sz="0" w:space="0" w:color="auto"/>
                                                    <w:left w:val="none" w:sz="0" w:space="0" w:color="auto"/>
                                                    <w:bottom w:val="none" w:sz="0" w:space="0" w:color="auto"/>
                                                    <w:right w:val="none" w:sz="0" w:space="0" w:color="auto"/>
                                                  </w:divBdr>
                                                  <w:divsChild>
                                                    <w:div w:id="1938827225">
                                                      <w:marLeft w:val="0"/>
                                                      <w:marRight w:val="0"/>
                                                      <w:marTop w:val="120"/>
                                                      <w:marBottom w:val="240"/>
                                                      <w:divBdr>
                                                        <w:top w:val="none" w:sz="0" w:space="0" w:color="auto"/>
                                                        <w:left w:val="none" w:sz="0" w:space="0" w:color="auto"/>
                                                        <w:bottom w:val="none" w:sz="0" w:space="0" w:color="auto"/>
                                                        <w:right w:val="none" w:sz="0" w:space="0" w:color="auto"/>
                                                      </w:divBdr>
                                                      <w:divsChild>
                                                        <w:div w:id="1422022054">
                                                          <w:marLeft w:val="0"/>
                                                          <w:marRight w:val="0"/>
                                                          <w:marTop w:val="0"/>
                                                          <w:marBottom w:val="0"/>
                                                          <w:divBdr>
                                                            <w:top w:val="none" w:sz="0" w:space="0" w:color="auto"/>
                                                            <w:left w:val="none" w:sz="0" w:space="0" w:color="auto"/>
                                                            <w:bottom w:val="none" w:sz="0" w:space="0" w:color="auto"/>
                                                            <w:right w:val="none" w:sz="0" w:space="0" w:color="auto"/>
                                                          </w:divBdr>
                                                          <w:divsChild>
                                                            <w:div w:id="43412016">
                                                              <w:marLeft w:val="0"/>
                                                              <w:marRight w:val="0"/>
                                                              <w:marTop w:val="0"/>
                                                              <w:marBottom w:val="0"/>
                                                              <w:divBdr>
                                                                <w:top w:val="none" w:sz="0" w:space="0" w:color="auto"/>
                                                                <w:left w:val="none" w:sz="0" w:space="0" w:color="auto"/>
                                                                <w:bottom w:val="none" w:sz="0" w:space="0" w:color="auto"/>
                                                                <w:right w:val="none" w:sz="0" w:space="0" w:color="auto"/>
                                                              </w:divBdr>
                                                              <w:divsChild>
                                                                <w:div w:id="739593328">
                                                                  <w:marLeft w:val="0"/>
                                                                  <w:marRight w:val="0"/>
                                                                  <w:marTop w:val="0"/>
                                                                  <w:marBottom w:val="0"/>
                                                                  <w:divBdr>
                                                                    <w:top w:val="none" w:sz="0" w:space="0" w:color="auto"/>
                                                                    <w:left w:val="none" w:sz="0" w:space="0" w:color="auto"/>
                                                                    <w:bottom w:val="none" w:sz="0" w:space="0" w:color="auto"/>
                                                                    <w:right w:val="none" w:sz="0" w:space="0" w:color="auto"/>
                                                                  </w:divBdr>
                                                                  <w:divsChild>
                                                                    <w:div w:id="8673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0618780">
      <w:bodyDiv w:val="1"/>
      <w:marLeft w:val="0"/>
      <w:marRight w:val="0"/>
      <w:marTop w:val="0"/>
      <w:marBottom w:val="0"/>
      <w:divBdr>
        <w:top w:val="none" w:sz="0" w:space="0" w:color="auto"/>
        <w:left w:val="none" w:sz="0" w:space="0" w:color="auto"/>
        <w:bottom w:val="none" w:sz="0" w:space="0" w:color="auto"/>
        <w:right w:val="none" w:sz="0" w:space="0" w:color="auto"/>
      </w:divBdr>
    </w:div>
    <w:div w:id="1069109274">
      <w:bodyDiv w:val="1"/>
      <w:marLeft w:val="0"/>
      <w:marRight w:val="0"/>
      <w:marTop w:val="0"/>
      <w:marBottom w:val="0"/>
      <w:divBdr>
        <w:top w:val="none" w:sz="0" w:space="0" w:color="auto"/>
        <w:left w:val="none" w:sz="0" w:space="0" w:color="auto"/>
        <w:bottom w:val="none" w:sz="0" w:space="0" w:color="auto"/>
        <w:right w:val="none" w:sz="0" w:space="0" w:color="auto"/>
      </w:divBdr>
    </w:div>
    <w:div w:id="1100760491">
      <w:bodyDiv w:val="1"/>
      <w:marLeft w:val="0"/>
      <w:marRight w:val="0"/>
      <w:marTop w:val="0"/>
      <w:marBottom w:val="0"/>
      <w:divBdr>
        <w:top w:val="none" w:sz="0" w:space="0" w:color="auto"/>
        <w:left w:val="none" w:sz="0" w:space="0" w:color="auto"/>
        <w:bottom w:val="none" w:sz="0" w:space="0" w:color="auto"/>
        <w:right w:val="none" w:sz="0" w:space="0" w:color="auto"/>
      </w:divBdr>
    </w:div>
    <w:div w:id="1358116395">
      <w:bodyDiv w:val="1"/>
      <w:marLeft w:val="0"/>
      <w:marRight w:val="0"/>
      <w:marTop w:val="0"/>
      <w:marBottom w:val="0"/>
      <w:divBdr>
        <w:top w:val="none" w:sz="0" w:space="0" w:color="auto"/>
        <w:left w:val="none" w:sz="0" w:space="0" w:color="auto"/>
        <w:bottom w:val="none" w:sz="0" w:space="0" w:color="auto"/>
        <w:right w:val="none" w:sz="0" w:space="0" w:color="auto"/>
      </w:divBdr>
    </w:div>
    <w:div w:id="1378508325">
      <w:bodyDiv w:val="1"/>
      <w:marLeft w:val="0"/>
      <w:marRight w:val="0"/>
      <w:marTop w:val="0"/>
      <w:marBottom w:val="0"/>
      <w:divBdr>
        <w:top w:val="none" w:sz="0" w:space="0" w:color="auto"/>
        <w:left w:val="none" w:sz="0" w:space="0" w:color="auto"/>
        <w:bottom w:val="none" w:sz="0" w:space="0" w:color="auto"/>
        <w:right w:val="none" w:sz="0" w:space="0" w:color="auto"/>
      </w:divBdr>
      <w:divsChild>
        <w:div w:id="25371696">
          <w:marLeft w:val="0"/>
          <w:marRight w:val="0"/>
          <w:marTop w:val="0"/>
          <w:marBottom w:val="0"/>
          <w:divBdr>
            <w:top w:val="none" w:sz="0" w:space="0" w:color="auto"/>
            <w:left w:val="none" w:sz="0" w:space="0" w:color="auto"/>
            <w:bottom w:val="none" w:sz="0" w:space="0" w:color="auto"/>
            <w:right w:val="none" w:sz="0" w:space="0" w:color="auto"/>
          </w:divBdr>
          <w:divsChild>
            <w:div w:id="1184317915">
              <w:marLeft w:val="0"/>
              <w:marRight w:val="0"/>
              <w:marTop w:val="0"/>
              <w:marBottom w:val="0"/>
              <w:divBdr>
                <w:top w:val="none" w:sz="0" w:space="0" w:color="auto"/>
                <w:left w:val="none" w:sz="0" w:space="0" w:color="auto"/>
                <w:bottom w:val="none" w:sz="0" w:space="0" w:color="auto"/>
                <w:right w:val="none" w:sz="0" w:space="0" w:color="auto"/>
              </w:divBdr>
              <w:divsChild>
                <w:div w:id="1652100829">
                  <w:marLeft w:val="0"/>
                  <w:marRight w:val="0"/>
                  <w:marTop w:val="0"/>
                  <w:marBottom w:val="0"/>
                  <w:divBdr>
                    <w:top w:val="none" w:sz="0" w:space="0" w:color="auto"/>
                    <w:left w:val="none" w:sz="0" w:space="0" w:color="auto"/>
                    <w:bottom w:val="none" w:sz="0" w:space="0" w:color="auto"/>
                    <w:right w:val="none" w:sz="0" w:space="0" w:color="auto"/>
                  </w:divBdr>
                  <w:divsChild>
                    <w:div w:id="2135630603">
                      <w:marLeft w:val="0"/>
                      <w:marRight w:val="0"/>
                      <w:marTop w:val="0"/>
                      <w:marBottom w:val="0"/>
                      <w:divBdr>
                        <w:top w:val="none" w:sz="0" w:space="0" w:color="auto"/>
                        <w:left w:val="none" w:sz="0" w:space="0" w:color="auto"/>
                        <w:bottom w:val="none" w:sz="0" w:space="0" w:color="auto"/>
                        <w:right w:val="none" w:sz="0" w:space="0" w:color="auto"/>
                      </w:divBdr>
                      <w:divsChild>
                        <w:div w:id="1109853621">
                          <w:marLeft w:val="0"/>
                          <w:marRight w:val="0"/>
                          <w:marTop w:val="0"/>
                          <w:marBottom w:val="0"/>
                          <w:divBdr>
                            <w:top w:val="none" w:sz="0" w:space="0" w:color="auto"/>
                            <w:left w:val="none" w:sz="0" w:space="0" w:color="auto"/>
                            <w:bottom w:val="none" w:sz="0" w:space="0" w:color="auto"/>
                            <w:right w:val="none" w:sz="0" w:space="0" w:color="auto"/>
                          </w:divBdr>
                          <w:divsChild>
                            <w:div w:id="1974405859">
                              <w:marLeft w:val="0"/>
                              <w:marRight w:val="0"/>
                              <w:marTop w:val="0"/>
                              <w:marBottom w:val="0"/>
                              <w:divBdr>
                                <w:top w:val="none" w:sz="0" w:space="0" w:color="auto"/>
                                <w:left w:val="none" w:sz="0" w:space="0" w:color="auto"/>
                                <w:bottom w:val="none" w:sz="0" w:space="0" w:color="auto"/>
                                <w:right w:val="none" w:sz="0" w:space="0" w:color="auto"/>
                              </w:divBdr>
                              <w:divsChild>
                                <w:div w:id="1168789829">
                                  <w:marLeft w:val="0"/>
                                  <w:marRight w:val="0"/>
                                  <w:marTop w:val="0"/>
                                  <w:marBottom w:val="0"/>
                                  <w:divBdr>
                                    <w:top w:val="none" w:sz="0" w:space="0" w:color="auto"/>
                                    <w:left w:val="none" w:sz="0" w:space="0" w:color="auto"/>
                                    <w:bottom w:val="none" w:sz="0" w:space="0" w:color="auto"/>
                                    <w:right w:val="none" w:sz="0" w:space="0" w:color="auto"/>
                                  </w:divBdr>
                                  <w:divsChild>
                                    <w:div w:id="281084523">
                                      <w:marLeft w:val="0"/>
                                      <w:marRight w:val="0"/>
                                      <w:marTop w:val="0"/>
                                      <w:marBottom w:val="0"/>
                                      <w:divBdr>
                                        <w:top w:val="none" w:sz="0" w:space="0" w:color="auto"/>
                                        <w:left w:val="none" w:sz="0" w:space="0" w:color="auto"/>
                                        <w:bottom w:val="none" w:sz="0" w:space="0" w:color="auto"/>
                                        <w:right w:val="none" w:sz="0" w:space="0" w:color="auto"/>
                                      </w:divBdr>
                                      <w:divsChild>
                                        <w:div w:id="723256944">
                                          <w:marLeft w:val="0"/>
                                          <w:marRight w:val="0"/>
                                          <w:marTop w:val="0"/>
                                          <w:marBottom w:val="0"/>
                                          <w:divBdr>
                                            <w:top w:val="none" w:sz="0" w:space="0" w:color="auto"/>
                                            <w:left w:val="none" w:sz="0" w:space="0" w:color="auto"/>
                                            <w:bottom w:val="none" w:sz="0" w:space="0" w:color="auto"/>
                                            <w:right w:val="none" w:sz="0" w:space="0" w:color="auto"/>
                                          </w:divBdr>
                                          <w:divsChild>
                                            <w:div w:id="1940720715">
                                              <w:marLeft w:val="0"/>
                                              <w:marRight w:val="0"/>
                                              <w:marTop w:val="0"/>
                                              <w:marBottom w:val="0"/>
                                              <w:divBdr>
                                                <w:top w:val="none" w:sz="0" w:space="0" w:color="auto"/>
                                                <w:left w:val="none" w:sz="0" w:space="0" w:color="auto"/>
                                                <w:bottom w:val="none" w:sz="0" w:space="0" w:color="auto"/>
                                                <w:right w:val="none" w:sz="0" w:space="0" w:color="auto"/>
                                              </w:divBdr>
                                              <w:divsChild>
                                                <w:div w:id="178932127">
                                                  <w:marLeft w:val="0"/>
                                                  <w:marRight w:val="0"/>
                                                  <w:marTop w:val="0"/>
                                                  <w:marBottom w:val="0"/>
                                                  <w:divBdr>
                                                    <w:top w:val="none" w:sz="0" w:space="0" w:color="auto"/>
                                                    <w:left w:val="none" w:sz="0" w:space="0" w:color="auto"/>
                                                    <w:bottom w:val="none" w:sz="0" w:space="0" w:color="auto"/>
                                                    <w:right w:val="none" w:sz="0" w:space="0" w:color="auto"/>
                                                  </w:divBdr>
                                                  <w:divsChild>
                                                    <w:div w:id="1826242645">
                                                      <w:marLeft w:val="0"/>
                                                      <w:marRight w:val="0"/>
                                                      <w:marTop w:val="120"/>
                                                      <w:marBottom w:val="240"/>
                                                      <w:divBdr>
                                                        <w:top w:val="none" w:sz="0" w:space="0" w:color="auto"/>
                                                        <w:left w:val="none" w:sz="0" w:space="0" w:color="auto"/>
                                                        <w:bottom w:val="none" w:sz="0" w:space="0" w:color="auto"/>
                                                        <w:right w:val="none" w:sz="0" w:space="0" w:color="auto"/>
                                                      </w:divBdr>
                                                      <w:divsChild>
                                                        <w:div w:id="145049604">
                                                          <w:marLeft w:val="0"/>
                                                          <w:marRight w:val="0"/>
                                                          <w:marTop w:val="0"/>
                                                          <w:marBottom w:val="0"/>
                                                          <w:divBdr>
                                                            <w:top w:val="none" w:sz="0" w:space="0" w:color="auto"/>
                                                            <w:left w:val="none" w:sz="0" w:space="0" w:color="auto"/>
                                                            <w:bottom w:val="none" w:sz="0" w:space="0" w:color="auto"/>
                                                            <w:right w:val="none" w:sz="0" w:space="0" w:color="auto"/>
                                                          </w:divBdr>
                                                          <w:divsChild>
                                                            <w:div w:id="420641070">
                                                              <w:marLeft w:val="0"/>
                                                              <w:marRight w:val="0"/>
                                                              <w:marTop w:val="0"/>
                                                              <w:marBottom w:val="0"/>
                                                              <w:divBdr>
                                                                <w:top w:val="none" w:sz="0" w:space="0" w:color="auto"/>
                                                                <w:left w:val="none" w:sz="0" w:space="0" w:color="auto"/>
                                                                <w:bottom w:val="none" w:sz="0" w:space="0" w:color="auto"/>
                                                                <w:right w:val="none" w:sz="0" w:space="0" w:color="auto"/>
                                                              </w:divBdr>
                                                              <w:divsChild>
                                                                <w:div w:id="1562868348">
                                                                  <w:marLeft w:val="0"/>
                                                                  <w:marRight w:val="0"/>
                                                                  <w:marTop w:val="0"/>
                                                                  <w:marBottom w:val="0"/>
                                                                  <w:divBdr>
                                                                    <w:top w:val="none" w:sz="0" w:space="0" w:color="auto"/>
                                                                    <w:left w:val="none" w:sz="0" w:space="0" w:color="auto"/>
                                                                    <w:bottom w:val="none" w:sz="0" w:space="0" w:color="auto"/>
                                                                    <w:right w:val="none" w:sz="0" w:space="0" w:color="auto"/>
                                                                  </w:divBdr>
                                                                  <w:divsChild>
                                                                    <w:div w:id="17021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7916146">
      <w:bodyDiv w:val="1"/>
      <w:marLeft w:val="0"/>
      <w:marRight w:val="0"/>
      <w:marTop w:val="0"/>
      <w:marBottom w:val="0"/>
      <w:divBdr>
        <w:top w:val="none" w:sz="0" w:space="0" w:color="auto"/>
        <w:left w:val="none" w:sz="0" w:space="0" w:color="auto"/>
        <w:bottom w:val="none" w:sz="0" w:space="0" w:color="auto"/>
        <w:right w:val="none" w:sz="0" w:space="0" w:color="auto"/>
      </w:divBdr>
      <w:divsChild>
        <w:div w:id="677077621">
          <w:marLeft w:val="0"/>
          <w:marRight w:val="0"/>
          <w:marTop w:val="0"/>
          <w:marBottom w:val="0"/>
          <w:divBdr>
            <w:top w:val="none" w:sz="0" w:space="0" w:color="auto"/>
            <w:left w:val="none" w:sz="0" w:space="0" w:color="auto"/>
            <w:bottom w:val="none" w:sz="0" w:space="0" w:color="auto"/>
            <w:right w:val="none" w:sz="0" w:space="0" w:color="auto"/>
          </w:divBdr>
          <w:divsChild>
            <w:div w:id="232201733">
              <w:marLeft w:val="0"/>
              <w:marRight w:val="0"/>
              <w:marTop w:val="0"/>
              <w:marBottom w:val="0"/>
              <w:divBdr>
                <w:top w:val="single" w:sz="6" w:space="0" w:color="DDDDDD"/>
                <w:left w:val="single" w:sz="6" w:space="0" w:color="DDDDDD"/>
                <w:bottom w:val="single" w:sz="6" w:space="0" w:color="DDDDDD"/>
                <w:right w:val="single" w:sz="6" w:space="0" w:color="DDDDDD"/>
              </w:divBdr>
              <w:divsChild>
                <w:div w:id="484707666">
                  <w:marLeft w:val="0"/>
                  <w:marRight w:val="0"/>
                  <w:marTop w:val="480"/>
                  <w:marBottom w:val="0"/>
                  <w:divBdr>
                    <w:top w:val="none" w:sz="0" w:space="0" w:color="auto"/>
                    <w:left w:val="none" w:sz="0" w:space="0" w:color="auto"/>
                    <w:bottom w:val="none" w:sz="0" w:space="0" w:color="auto"/>
                    <w:right w:val="none" w:sz="0" w:space="0" w:color="auto"/>
                  </w:divBdr>
                  <w:divsChild>
                    <w:div w:id="12386325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417701459">
      <w:bodyDiv w:val="1"/>
      <w:marLeft w:val="0"/>
      <w:marRight w:val="0"/>
      <w:marTop w:val="0"/>
      <w:marBottom w:val="0"/>
      <w:divBdr>
        <w:top w:val="none" w:sz="0" w:space="0" w:color="auto"/>
        <w:left w:val="none" w:sz="0" w:space="0" w:color="auto"/>
        <w:bottom w:val="none" w:sz="0" w:space="0" w:color="auto"/>
        <w:right w:val="none" w:sz="0" w:space="0" w:color="auto"/>
      </w:divBdr>
    </w:div>
    <w:div w:id="1492789539">
      <w:bodyDiv w:val="1"/>
      <w:marLeft w:val="0"/>
      <w:marRight w:val="0"/>
      <w:marTop w:val="0"/>
      <w:marBottom w:val="0"/>
      <w:divBdr>
        <w:top w:val="none" w:sz="0" w:space="0" w:color="auto"/>
        <w:left w:val="none" w:sz="0" w:space="0" w:color="auto"/>
        <w:bottom w:val="none" w:sz="0" w:space="0" w:color="auto"/>
        <w:right w:val="none" w:sz="0" w:space="0" w:color="auto"/>
      </w:divBdr>
    </w:div>
    <w:div w:id="1501198033">
      <w:bodyDiv w:val="1"/>
      <w:marLeft w:val="0"/>
      <w:marRight w:val="0"/>
      <w:marTop w:val="0"/>
      <w:marBottom w:val="0"/>
      <w:divBdr>
        <w:top w:val="none" w:sz="0" w:space="0" w:color="auto"/>
        <w:left w:val="none" w:sz="0" w:space="0" w:color="auto"/>
        <w:bottom w:val="none" w:sz="0" w:space="0" w:color="auto"/>
        <w:right w:val="none" w:sz="0" w:space="0" w:color="auto"/>
      </w:divBdr>
      <w:divsChild>
        <w:div w:id="1764761531">
          <w:marLeft w:val="0"/>
          <w:marRight w:val="0"/>
          <w:marTop w:val="0"/>
          <w:marBottom w:val="0"/>
          <w:divBdr>
            <w:top w:val="none" w:sz="0" w:space="0" w:color="auto"/>
            <w:left w:val="none" w:sz="0" w:space="0" w:color="auto"/>
            <w:bottom w:val="none" w:sz="0" w:space="0" w:color="auto"/>
            <w:right w:val="none" w:sz="0" w:space="0" w:color="auto"/>
          </w:divBdr>
          <w:divsChild>
            <w:div w:id="538974586">
              <w:marLeft w:val="0"/>
              <w:marRight w:val="0"/>
              <w:marTop w:val="0"/>
              <w:marBottom w:val="0"/>
              <w:divBdr>
                <w:top w:val="none" w:sz="0" w:space="0" w:color="auto"/>
                <w:left w:val="none" w:sz="0" w:space="0" w:color="auto"/>
                <w:bottom w:val="single" w:sz="24" w:space="0" w:color="4056A6"/>
                <w:right w:val="none" w:sz="0" w:space="0" w:color="auto"/>
              </w:divBdr>
              <w:divsChild>
                <w:div w:id="1370762097">
                  <w:marLeft w:val="0"/>
                  <w:marRight w:val="0"/>
                  <w:marTop w:val="0"/>
                  <w:marBottom w:val="0"/>
                  <w:divBdr>
                    <w:top w:val="none" w:sz="0" w:space="0" w:color="auto"/>
                    <w:left w:val="none" w:sz="0" w:space="0" w:color="auto"/>
                    <w:bottom w:val="none" w:sz="0" w:space="0" w:color="auto"/>
                    <w:right w:val="none" w:sz="0" w:space="0" w:color="auto"/>
                  </w:divBdr>
                  <w:divsChild>
                    <w:div w:id="9097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0829">
      <w:bodyDiv w:val="1"/>
      <w:marLeft w:val="0"/>
      <w:marRight w:val="0"/>
      <w:marTop w:val="0"/>
      <w:marBottom w:val="0"/>
      <w:divBdr>
        <w:top w:val="none" w:sz="0" w:space="0" w:color="auto"/>
        <w:left w:val="none" w:sz="0" w:space="0" w:color="auto"/>
        <w:bottom w:val="none" w:sz="0" w:space="0" w:color="auto"/>
        <w:right w:val="none" w:sz="0" w:space="0" w:color="auto"/>
      </w:divBdr>
    </w:div>
    <w:div w:id="1595553984">
      <w:bodyDiv w:val="1"/>
      <w:marLeft w:val="0"/>
      <w:marRight w:val="0"/>
      <w:marTop w:val="0"/>
      <w:marBottom w:val="0"/>
      <w:divBdr>
        <w:top w:val="none" w:sz="0" w:space="0" w:color="auto"/>
        <w:left w:val="none" w:sz="0" w:space="0" w:color="auto"/>
        <w:bottom w:val="none" w:sz="0" w:space="0" w:color="auto"/>
        <w:right w:val="none" w:sz="0" w:space="0" w:color="auto"/>
      </w:divBdr>
    </w:div>
    <w:div w:id="1652054254">
      <w:bodyDiv w:val="1"/>
      <w:marLeft w:val="0"/>
      <w:marRight w:val="0"/>
      <w:marTop w:val="0"/>
      <w:marBottom w:val="0"/>
      <w:divBdr>
        <w:top w:val="none" w:sz="0" w:space="0" w:color="auto"/>
        <w:left w:val="none" w:sz="0" w:space="0" w:color="auto"/>
        <w:bottom w:val="none" w:sz="0" w:space="0" w:color="auto"/>
        <w:right w:val="none" w:sz="0" w:space="0" w:color="auto"/>
      </w:divBdr>
      <w:divsChild>
        <w:div w:id="1728645266">
          <w:marLeft w:val="0"/>
          <w:marRight w:val="0"/>
          <w:marTop w:val="0"/>
          <w:marBottom w:val="0"/>
          <w:divBdr>
            <w:top w:val="none" w:sz="0" w:space="0" w:color="auto"/>
            <w:left w:val="none" w:sz="0" w:space="0" w:color="auto"/>
            <w:bottom w:val="none" w:sz="0" w:space="0" w:color="auto"/>
            <w:right w:val="none" w:sz="0" w:space="0" w:color="auto"/>
          </w:divBdr>
          <w:divsChild>
            <w:div w:id="1758288500">
              <w:marLeft w:val="0"/>
              <w:marRight w:val="0"/>
              <w:marTop w:val="0"/>
              <w:marBottom w:val="0"/>
              <w:divBdr>
                <w:top w:val="none" w:sz="0" w:space="0" w:color="auto"/>
                <w:left w:val="none" w:sz="0" w:space="0" w:color="auto"/>
                <w:bottom w:val="none" w:sz="0" w:space="0" w:color="auto"/>
                <w:right w:val="none" w:sz="0" w:space="0" w:color="auto"/>
              </w:divBdr>
            </w:div>
            <w:div w:id="656810167">
              <w:marLeft w:val="0"/>
              <w:marRight w:val="0"/>
              <w:marTop w:val="0"/>
              <w:marBottom w:val="0"/>
              <w:divBdr>
                <w:top w:val="none" w:sz="0" w:space="0" w:color="auto"/>
                <w:left w:val="none" w:sz="0" w:space="0" w:color="auto"/>
                <w:bottom w:val="none" w:sz="0" w:space="0" w:color="auto"/>
                <w:right w:val="none" w:sz="0" w:space="0" w:color="auto"/>
              </w:divBdr>
            </w:div>
            <w:div w:id="405079446">
              <w:marLeft w:val="0"/>
              <w:marRight w:val="0"/>
              <w:marTop w:val="0"/>
              <w:marBottom w:val="0"/>
              <w:divBdr>
                <w:top w:val="none" w:sz="0" w:space="0" w:color="auto"/>
                <w:left w:val="none" w:sz="0" w:space="0" w:color="auto"/>
                <w:bottom w:val="none" w:sz="0" w:space="0" w:color="auto"/>
                <w:right w:val="none" w:sz="0" w:space="0" w:color="auto"/>
              </w:divBdr>
            </w:div>
            <w:div w:id="12695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759">
      <w:bodyDiv w:val="1"/>
      <w:marLeft w:val="0"/>
      <w:marRight w:val="0"/>
      <w:marTop w:val="0"/>
      <w:marBottom w:val="0"/>
      <w:divBdr>
        <w:top w:val="none" w:sz="0" w:space="0" w:color="auto"/>
        <w:left w:val="none" w:sz="0" w:space="0" w:color="auto"/>
        <w:bottom w:val="none" w:sz="0" w:space="0" w:color="auto"/>
        <w:right w:val="none" w:sz="0" w:space="0" w:color="auto"/>
      </w:divBdr>
      <w:divsChild>
        <w:div w:id="1155217358">
          <w:marLeft w:val="0"/>
          <w:marRight w:val="0"/>
          <w:marTop w:val="0"/>
          <w:marBottom w:val="0"/>
          <w:divBdr>
            <w:top w:val="none" w:sz="0" w:space="0" w:color="auto"/>
            <w:left w:val="none" w:sz="0" w:space="0" w:color="auto"/>
            <w:bottom w:val="none" w:sz="0" w:space="0" w:color="auto"/>
            <w:right w:val="none" w:sz="0" w:space="0" w:color="auto"/>
          </w:divBdr>
          <w:divsChild>
            <w:div w:id="1910723281">
              <w:marLeft w:val="0"/>
              <w:marRight w:val="0"/>
              <w:marTop w:val="0"/>
              <w:marBottom w:val="0"/>
              <w:divBdr>
                <w:top w:val="none" w:sz="0" w:space="0" w:color="auto"/>
                <w:left w:val="none" w:sz="0" w:space="0" w:color="auto"/>
                <w:bottom w:val="single" w:sz="24" w:space="0" w:color="4056A6"/>
                <w:right w:val="none" w:sz="0" w:space="0" w:color="auto"/>
              </w:divBdr>
              <w:divsChild>
                <w:div w:id="2013559950">
                  <w:marLeft w:val="0"/>
                  <w:marRight w:val="0"/>
                  <w:marTop w:val="0"/>
                  <w:marBottom w:val="0"/>
                  <w:divBdr>
                    <w:top w:val="none" w:sz="0" w:space="0" w:color="auto"/>
                    <w:left w:val="none" w:sz="0" w:space="0" w:color="auto"/>
                    <w:bottom w:val="none" w:sz="0" w:space="0" w:color="auto"/>
                    <w:right w:val="none" w:sz="0" w:space="0" w:color="auto"/>
                  </w:divBdr>
                  <w:divsChild>
                    <w:div w:id="2389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03114">
      <w:bodyDiv w:val="1"/>
      <w:marLeft w:val="0"/>
      <w:marRight w:val="0"/>
      <w:marTop w:val="0"/>
      <w:marBottom w:val="0"/>
      <w:divBdr>
        <w:top w:val="none" w:sz="0" w:space="0" w:color="auto"/>
        <w:left w:val="none" w:sz="0" w:space="0" w:color="auto"/>
        <w:bottom w:val="none" w:sz="0" w:space="0" w:color="auto"/>
        <w:right w:val="none" w:sz="0" w:space="0" w:color="auto"/>
      </w:divBdr>
    </w:div>
    <w:div w:id="1787500674">
      <w:bodyDiv w:val="1"/>
      <w:marLeft w:val="0"/>
      <w:marRight w:val="0"/>
      <w:marTop w:val="0"/>
      <w:marBottom w:val="0"/>
      <w:divBdr>
        <w:top w:val="none" w:sz="0" w:space="0" w:color="auto"/>
        <w:left w:val="none" w:sz="0" w:space="0" w:color="auto"/>
        <w:bottom w:val="none" w:sz="0" w:space="0" w:color="auto"/>
        <w:right w:val="none" w:sz="0" w:space="0" w:color="auto"/>
      </w:divBdr>
    </w:div>
    <w:div w:id="1791976498">
      <w:bodyDiv w:val="1"/>
      <w:marLeft w:val="0"/>
      <w:marRight w:val="0"/>
      <w:marTop w:val="0"/>
      <w:marBottom w:val="0"/>
      <w:divBdr>
        <w:top w:val="none" w:sz="0" w:space="0" w:color="auto"/>
        <w:left w:val="none" w:sz="0" w:space="0" w:color="auto"/>
        <w:bottom w:val="none" w:sz="0" w:space="0" w:color="auto"/>
        <w:right w:val="none" w:sz="0" w:space="0" w:color="auto"/>
      </w:divBdr>
      <w:divsChild>
        <w:div w:id="646668654">
          <w:marLeft w:val="0"/>
          <w:marRight w:val="0"/>
          <w:marTop w:val="0"/>
          <w:marBottom w:val="0"/>
          <w:divBdr>
            <w:top w:val="none" w:sz="0" w:space="0" w:color="auto"/>
            <w:left w:val="none" w:sz="0" w:space="0" w:color="auto"/>
            <w:bottom w:val="none" w:sz="0" w:space="0" w:color="auto"/>
            <w:right w:val="none" w:sz="0" w:space="0" w:color="auto"/>
          </w:divBdr>
          <w:divsChild>
            <w:div w:id="2028213787">
              <w:marLeft w:val="0"/>
              <w:marRight w:val="0"/>
              <w:marTop w:val="0"/>
              <w:marBottom w:val="0"/>
              <w:divBdr>
                <w:top w:val="none" w:sz="0" w:space="0" w:color="auto"/>
                <w:left w:val="none" w:sz="0" w:space="0" w:color="auto"/>
                <w:bottom w:val="none" w:sz="0" w:space="0" w:color="auto"/>
                <w:right w:val="none" w:sz="0" w:space="0" w:color="auto"/>
              </w:divBdr>
              <w:divsChild>
                <w:div w:id="1640107249">
                  <w:marLeft w:val="2835"/>
                  <w:marRight w:val="4620"/>
                  <w:marTop w:val="0"/>
                  <w:marBottom w:val="0"/>
                  <w:divBdr>
                    <w:top w:val="none" w:sz="0" w:space="0" w:color="auto"/>
                    <w:left w:val="none" w:sz="0" w:space="0" w:color="auto"/>
                    <w:bottom w:val="none" w:sz="0" w:space="0" w:color="auto"/>
                    <w:right w:val="none" w:sz="0" w:space="0" w:color="auto"/>
                  </w:divBdr>
                  <w:divsChild>
                    <w:div w:id="77602197">
                      <w:marLeft w:val="0"/>
                      <w:marRight w:val="0"/>
                      <w:marTop w:val="0"/>
                      <w:marBottom w:val="0"/>
                      <w:divBdr>
                        <w:top w:val="none" w:sz="0" w:space="0" w:color="auto"/>
                        <w:left w:val="none" w:sz="0" w:space="0" w:color="auto"/>
                        <w:bottom w:val="none" w:sz="0" w:space="0" w:color="auto"/>
                        <w:right w:val="none" w:sz="0" w:space="0" w:color="auto"/>
                      </w:divBdr>
                      <w:divsChild>
                        <w:div w:id="1573849032">
                          <w:marLeft w:val="0"/>
                          <w:marRight w:val="0"/>
                          <w:marTop w:val="0"/>
                          <w:marBottom w:val="0"/>
                          <w:divBdr>
                            <w:top w:val="none" w:sz="0" w:space="0" w:color="auto"/>
                            <w:left w:val="none" w:sz="0" w:space="0" w:color="auto"/>
                            <w:bottom w:val="none" w:sz="0" w:space="0" w:color="auto"/>
                            <w:right w:val="none" w:sz="0" w:space="0" w:color="auto"/>
                          </w:divBdr>
                          <w:divsChild>
                            <w:div w:id="21046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559606">
      <w:bodyDiv w:val="1"/>
      <w:marLeft w:val="0"/>
      <w:marRight w:val="0"/>
      <w:marTop w:val="0"/>
      <w:marBottom w:val="0"/>
      <w:divBdr>
        <w:top w:val="none" w:sz="0" w:space="0" w:color="auto"/>
        <w:left w:val="none" w:sz="0" w:space="0" w:color="auto"/>
        <w:bottom w:val="none" w:sz="0" w:space="0" w:color="auto"/>
        <w:right w:val="none" w:sz="0" w:space="0" w:color="auto"/>
      </w:divBdr>
      <w:divsChild>
        <w:div w:id="2127190639">
          <w:marLeft w:val="274"/>
          <w:marRight w:val="0"/>
          <w:marTop w:val="0"/>
          <w:marBottom w:val="0"/>
          <w:divBdr>
            <w:top w:val="none" w:sz="0" w:space="0" w:color="auto"/>
            <w:left w:val="none" w:sz="0" w:space="0" w:color="auto"/>
            <w:bottom w:val="none" w:sz="0" w:space="0" w:color="auto"/>
            <w:right w:val="none" w:sz="0" w:space="0" w:color="auto"/>
          </w:divBdr>
        </w:div>
      </w:divsChild>
    </w:div>
    <w:div w:id="201267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ichard.meade@mariecuri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san.lowes@mariecuri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childhoodbereavementnetwork.org.uk/media/16090/KeystatisticsonChildhoodBereavementOct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Lowes\Desktop\Briefing%20Template.dotx" TargetMode="External"/></Relationships>
</file>

<file path=word/theme/theme1.xml><?xml version="1.0" encoding="utf-8"?>
<a:theme xmlns:a="http://schemas.openxmlformats.org/drawingml/2006/main" name="Office Theme">
  <a:themeElements>
    <a:clrScheme name="MCCC">
      <a:dk1>
        <a:sysClr val="windowText" lastClr="000000"/>
      </a:dk1>
      <a:lt1>
        <a:sysClr val="window" lastClr="FFFFFF"/>
      </a:lt1>
      <a:dk2>
        <a:srgbClr val="A0A0A0"/>
      </a:dk2>
      <a:lt2>
        <a:srgbClr val="484848"/>
      </a:lt2>
      <a:accent1>
        <a:srgbClr val="03246F"/>
      </a:accent1>
      <a:accent2>
        <a:srgbClr val="006BB6"/>
      </a:accent2>
      <a:accent3>
        <a:srgbClr val="61A2D8"/>
      </a:accent3>
      <a:accent4>
        <a:srgbClr val="E96B1E"/>
      </a:accent4>
      <a:accent5>
        <a:srgbClr val="FAA634"/>
      </a:accent5>
      <a:accent6>
        <a:srgbClr val="FFE600"/>
      </a:accent6>
      <a:hlink>
        <a:srgbClr val="A0A0A0"/>
      </a:hlink>
      <a:folHlink>
        <a:srgbClr val="484848"/>
      </a:folHlink>
    </a:clrScheme>
    <a:fontScheme name="MC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s xmlns="4475c5df-6a08-4239-b186-5d44ec6a731c">MCCC-Short-Report-(generic)</Comments>
    <Author0 xmlns="4475c5df-6a08-4239-b186-5d44ec6a731c">Creative Services</Author0>
    <Image xmlns="4475c5df-6a08-4239-b186-5d44ec6a731c">
      <Url xsi:nil="true"/>
      <Description xsi:nil="true"/>
    </Image>
    <Author_x0020_Review_x0020_Date xmlns="4475c5df-6a08-4239-b186-5d44ec6a731c">2014-05-08T23:00:00+00:00</Author_x0020_Review_x0020_Date>
    <PublishingExpirationDate xmlns="http://schemas.microsoft.com/sharepoint/v3" xsi:nil="true"/>
    <Audience1 xmlns="9ffe11cf-7f6e-40f4-87c6-0f8f3d87b782">
      <Value>All MCCC Staff</Value>
    </Audience1>
    <PublishingStartDate xmlns="http://schemas.microsoft.com/sharepoint/v3" xsi:nil="true"/>
    <Owner xmlns="4475c5df-6a08-4239-b186-5d44ec6a73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DE3C328AFBBA46B2E50328497D3800" ma:contentTypeVersion="13" ma:contentTypeDescription="Create a new document." ma:contentTypeScope="" ma:versionID="851540feb7e35b3a080877eee57ee409">
  <xsd:schema xmlns:xsd="http://www.w3.org/2001/XMLSchema" xmlns:p="http://schemas.microsoft.com/office/2006/metadata/properties" xmlns:ns1="http://schemas.microsoft.com/sharepoint/v3" xmlns:ns2="4475c5df-6a08-4239-b186-5d44ec6a731c" xmlns:ns3="9ffe11cf-7f6e-40f4-87c6-0f8f3d87b782" targetNamespace="http://schemas.microsoft.com/office/2006/metadata/properties" ma:root="true" ma:fieldsID="71c008ffdd84b8672bfd88b4745128b7" ns1:_="" ns2:_="" ns3:_="">
    <xsd:import namespace="http://schemas.microsoft.com/sharepoint/v3"/>
    <xsd:import namespace="4475c5df-6a08-4239-b186-5d44ec6a731c"/>
    <xsd:import namespace="9ffe11cf-7f6e-40f4-87c6-0f8f3d87b782"/>
    <xsd:element name="properties">
      <xsd:complexType>
        <xsd:sequence>
          <xsd:element name="documentManagement">
            <xsd:complexType>
              <xsd:all>
                <xsd:element ref="ns2:Author0"/>
                <xsd:element ref="ns2:Author_x0020_Review_x0020_Date"/>
                <xsd:element ref="ns2:Comments"/>
                <xsd:element ref="ns3:Audience1" minOccurs="0"/>
                <xsd:element ref="ns1:PublishingStartDate" minOccurs="0"/>
                <xsd:element ref="ns1:PublishingExpirationDate" minOccurs="0"/>
                <xsd:element ref="ns2:Image" minOccurs="0"/>
                <xsd:element ref="ns2:Own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3" nillable="true" ma:displayName="Scheduling Start Date" ma:description="" ma:internalName="PublishingStartDate">
      <xsd:simpleType>
        <xsd:restriction base="dms:Unknown"/>
      </xsd:simpleType>
    </xsd:element>
    <xsd:element name="PublishingExpirationDate" ma:index="14"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4475c5df-6a08-4239-b186-5d44ec6a731c" elementFormDefault="qualified">
    <xsd:import namespace="http://schemas.microsoft.com/office/2006/documentManagement/types"/>
    <xsd:element name="Author0" ma:index="8" ma:displayName="Author" ma:description="The name or team of the owner of the document i.e. Marc Ryan or Intranet Team." ma:internalName="Author0">
      <xsd:simpleType>
        <xsd:restriction base="dms:Text">
          <xsd:maxLength value="255"/>
        </xsd:restriction>
      </xsd:simpleType>
    </xsd:element>
    <xsd:element name="Author_x0020_Review_x0020_Date" ma:index="9" ma:displayName="Author Review Date" ma:default="[today]" ma:description="Date of the next review for the document owner. This should be at least once a year i.e. DD/MM/YYYY" ma:format="DateOnly" ma:internalName="Author_x0020_Review_x0020_Date">
      <xsd:simpleType>
        <xsd:restriction base="dms:DateTime"/>
      </xsd:simpleType>
    </xsd:element>
    <xsd:element name="Comments" ma:index="10" ma:displayName="Comments" ma:description="Write a brief summary of what information is contained within the document. Limited to 255 characters." ma:internalName="Comments">
      <xsd:simpleType>
        <xsd:restriction base="dms:Note"/>
      </xsd:simpleType>
    </xsd:element>
    <xsd:element name="Image" ma:index="15"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Owner" ma:index="16" nillable="true" ma:displayName="Owner" ma:internalName="Owner">
      <xsd:simpleType>
        <xsd:restriction base="dms:Text">
          <xsd:maxLength value="255"/>
        </xsd:restriction>
      </xsd:simpleType>
    </xsd:element>
  </xsd:schema>
  <xsd:schema xmlns:xsd="http://www.w3.org/2001/XMLSchema" xmlns:dms="http://schemas.microsoft.com/office/2006/documentManagement/types" targetNamespace="9ffe11cf-7f6e-40f4-87c6-0f8f3d87b782" elementFormDefault="qualified">
    <xsd:import namespace="http://schemas.microsoft.com/office/2006/documentManagement/types"/>
    <xsd:element name="Audience1" ma:index="12" nillable="true" ma:displayName="Audience" ma:default="All MCCC Staff" ma:description="Please select the required audience that should read this document. As a default this is set to All MCCC Staff. Multiple selections are allowed." ma:internalName="Audience1" ma:requiredMultiChoice="true">
      <xsd:complexType>
        <xsd:complexContent>
          <xsd:extension base="dms:MultiChoice">
            <xsd:sequence>
              <xsd:element name="Value" maxOccurs="unbounded" minOccurs="0" nillable="true">
                <xsd:simpleType>
                  <xsd:restriction base="dms:Choice">
                    <xsd:enumeration value="All MCCC Staff"/>
                    <xsd:enumeration value="New Starters"/>
                    <xsd:enumeration value="Line Managers"/>
                    <xsd:enumeration value="Nurses, patients and families"/>
                    <xsd:enumeration value="Fundraisers"/>
                    <xsd:enumeration value="Publica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axOccurs="1" ma:index="11" ma:displayName="Keywords">
          <xsd:simpleType>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3E212-8A96-4BF9-B14D-484D8C48BE18}">
  <ds:schemaRefs>
    <ds:schemaRef ds:uri="http://schemas.microsoft.com/sharepoint/v3/contenttype/forms"/>
  </ds:schemaRefs>
</ds:datastoreItem>
</file>

<file path=customXml/itemProps2.xml><?xml version="1.0" encoding="utf-8"?>
<ds:datastoreItem xmlns:ds="http://schemas.openxmlformats.org/officeDocument/2006/customXml" ds:itemID="{B07EC9EF-941C-457F-8DD7-CB7D3DAE0D61}">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4475c5df-6a08-4239-b186-5d44ec6a731c"/>
    <ds:schemaRef ds:uri="9ffe11cf-7f6e-40f4-87c6-0f8f3d87b782"/>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0FE7DE0-B7B3-48DF-8DE9-500CD03D3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5c5df-6a08-4239-b186-5d44ec6a731c"/>
    <ds:schemaRef ds:uri="9ffe11cf-7f6e-40f4-87c6-0f8f3d87b78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E314ED-9A19-4CAD-9627-2E38A425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Template</Template>
  <TotalTime>0</TotalTime>
  <Pages>4</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Document2.docx.docx</vt:lpstr>
    </vt:vector>
  </TitlesOfParts>
  <Company>Marie Curie Cancer Care</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Document2.docx.docx</dc:title>
  <dc:creator>Susan Lowes</dc:creator>
  <cp:keywords>MCCC-Short-Report-(generic)</cp:keywords>
  <cp:lastModifiedBy>Richard Meade</cp:lastModifiedBy>
  <cp:revision>2</cp:revision>
  <cp:lastPrinted>2016-06-06T12:48:00Z</cp:lastPrinted>
  <dcterms:created xsi:type="dcterms:W3CDTF">2016-06-06T13:06:00Z</dcterms:created>
  <dcterms:modified xsi:type="dcterms:W3CDTF">2016-06-06T13:06:00Z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0x010100FCDE3C328AFBBA46B2E50328497D3800</vt:lpwstr>
  </property>
</Properties>
</file>